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74B5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2F89633A">
          <v:rect id="_x0000_i1085" style="width:0;height:1.5pt" o:hralign="center" o:hrstd="t" o:hr="t" fillcolor="#a0a0a0" stroked="f"/>
        </w:pict>
      </w:r>
    </w:p>
    <w:p w14:paraId="298821B7" w14:textId="77777777" w:rsid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Parents as Partners Policy</w:t>
      </w:r>
    </w:p>
    <w:p w14:paraId="136759F7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</w:p>
    <w:p w14:paraId="66823AC7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At Bell Day Nursery, we recognise that parents/carers are children’s first and most important educators. We value the importance of working in close partnership with parents and are committed to building strong, trusting, and respectful relationships.</w:t>
      </w:r>
    </w:p>
    <w:p w14:paraId="2D15C135" w14:textId="77777777" w:rsid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promote a two-way flow of information to ensure continuity of care and learning between home and nursery, enabling us to meet each child’s individual needs and provide high-quality care and education.</w:t>
      </w:r>
    </w:p>
    <w:p w14:paraId="4F19688D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</w:p>
    <w:p w14:paraId="36A1CAB9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This approach aligns with the </w:t>
      </w:r>
      <w:r w:rsidRPr="00CF48B4">
        <w:rPr>
          <w:rFonts w:ascii="Calibri" w:hAnsi="Calibri" w:cs="Calibri"/>
          <w:b/>
          <w:bCs/>
        </w:rPr>
        <w:t>EYFS Safeguarding and Welfare Requirements (3.27 – Information for parents and carers)</w:t>
      </w:r>
      <w:r w:rsidRPr="00CF48B4">
        <w:rPr>
          <w:rFonts w:ascii="Calibri" w:hAnsi="Calibri" w:cs="Calibri"/>
        </w:rPr>
        <w:t>.</w:t>
      </w:r>
    </w:p>
    <w:p w14:paraId="77EAE515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44B06D4E">
          <v:rect id="_x0000_i1086" style="width:0;height:1.5pt" o:hralign="center" o:hrstd="t" o:hr="t" fillcolor="#a0a0a0" stroked="f"/>
        </w:pict>
      </w:r>
    </w:p>
    <w:p w14:paraId="09635A95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Our Approach</w:t>
      </w:r>
    </w:p>
    <w:p w14:paraId="4396B4A9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aim to:</w:t>
      </w:r>
    </w:p>
    <w:p w14:paraId="079D8985" w14:textId="77777777" w:rsidR="00CF48B4" w:rsidRPr="00CF48B4" w:rsidRDefault="00CF48B4" w:rsidP="00CF48B4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Build positive, open, and respectful relationships with all parents/carers </w:t>
      </w:r>
    </w:p>
    <w:p w14:paraId="41B169CA" w14:textId="77777777" w:rsidR="00CF48B4" w:rsidRPr="00CF48B4" w:rsidRDefault="00CF48B4" w:rsidP="00CF48B4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Share information effectively to support children’s learning and development </w:t>
      </w:r>
    </w:p>
    <w:p w14:paraId="4E34463F" w14:textId="77777777" w:rsidR="00CF48B4" w:rsidRPr="00CF48B4" w:rsidRDefault="00CF48B4" w:rsidP="00CF48B4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Ensure all parents feel welcomed, valued, and included in nursery life </w:t>
      </w:r>
    </w:p>
    <w:p w14:paraId="4677ACE3" w14:textId="77777777" w:rsidR="00CF48B4" w:rsidRPr="00CF48B4" w:rsidRDefault="00CF48B4" w:rsidP="00CF48B4">
      <w:pPr>
        <w:numPr>
          <w:ilvl w:val="0"/>
          <w:numId w:val="2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Work collaboratively to support children’s wellbeing and progress </w:t>
      </w:r>
    </w:p>
    <w:p w14:paraId="78305DAC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3F5E1CE2">
          <v:rect id="_x0000_i1087" style="width:0;height:1.5pt" o:hralign="center" o:hrstd="t" o:hr="t" fillcolor="#a0a0a0" stroked="f"/>
        </w:pict>
      </w:r>
    </w:p>
    <w:p w14:paraId="72868E2F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Key Person System</w:t>
      </w:r>
    </w:p>
    <w:p w14:paraId="2F09A746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operate a key person system in line with </w:t>
      </w:r>
      <w:r w:rsidRPr="00CF48B4">
        <w:rPr>
          <w:rFonts w:ascii="Calibri" w:hAnsi="Calibri" w:cs="Calibri"/>
          <w:b/>
          <w:bCs/>
        </w:rPr>
        <w:t>EYFS 1.6 – Key Person</w:t>
      </w:r>
      <w:r w:rsidRPr="00CF48B4">
        <w:rPr>
          <w:rFonts w:ascii="Calibri" w:hAnsi="Calibri" w:cs="Calibri"/>
        </w:rPr>
        <w:t xml:space="preserve"> to support strong relationships.</w:t>
      </w:r>
    </w:p>
    <w:p w14:paraId="2062E832" w14:textId="77777777" w:rsidR="00CF48B4" w:rsidRPr="00CF48B4" w:rsidRDefault="00CF48B4" w:rsidP="00CF48B4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Each child is assigned a key person who builds a close working relationship with the family </w:t>
      </w:r>
    </w:p>
    <w:p w14:paraId="0D728FBF" w14:textId="77777777" w:rsidR="00CF48B4" w:rsidRPr="00CF48B4" w:rsidRDefault="00CF48B4" w:rsidP="00CF48B4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The key person supports two-way communication and ensures continuity of care </w:t>
      </w:r>
    </w:p>
    <w:p w14:paraId="7F015418" w14:textId="77777777" w:rsidR="00CF48B4" w:rsidRPr="00CF48B4" w:rsidRDefault="00CF48B4" w:rsidP="00CF48B4">
      <w:pPr>
        <w:numPr>
          <w:ilvl w:val="0"/>
          <w:numId w:val="3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Parents/carers are informed of their child’s key person and any changes as children transition through the setting </w:t>
      </w:r>
    </w:p>
    <w:p w14:paraId="71042862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1886D1E3">
          <v:rect id="_x0000_i1088" style="width:0;height:1.5pt" o:hralign="center" o:hrstd="t" o:hr="t" fillcolor="#a0a0a0" stroked="f"/>
        </w:pict>
      </w:r>
    </w:p>
    <w:p w14:paraId="478E279F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Working in Partnership</w:t>
      </w:r>
    </w:p>
    <w:p w14:paraId="3392C785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will:</w:t>
      </w:r>
    </w:p>
    <w:p w14:paraId="20FCFB1B" w14:textId="77777777" w:rsidR="00CF48B4" w:rsidRPr="00CF48B4" w:rsidRDefault="00CF48B4" w:rsidP="00CF48B4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Recognise and support parents/carers as their child’s primary educators </w:t>
      </w:r>
    </w:p>
    <w:p w14:paraId="243A00B8" w14:textId="77777777" w:rsidR="00CF48B4" w:rsidRPr="00CF48B4" w:rsidRDefault="00CF48B4" w:rsidP="00CF48B4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Encourage parents to share knowledge of their child’s interests, routines, and development </w:t>
      </w:r>
    </w:p>
    <w:p w14:paraId="603A5860" w14:textId="77777777" w:rsidR="00CF48B4" w:rsidRPr="00CF48B4" w:rsidRDefault="00CF48B4" w:rsidP="00CF48B4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Involve parents in initial assessments and ongoing observations of their child’s progress (</w:t>
      </w:r>
      <w:r w:rsidRPr="00CF48B4">
        <w:rPr>
          <w:rFonts w:ascii="Calibri" w:hAnsi="Calibri" w:cs="Calibri"/>
          <w:b/>
          <w:bCs/>
        </w:rPr>
        <w:t>EYFS 2.2 – Assessment</w:t>
      </w:r>
      <w:r w:rsidRPr="00CF48B4">
        <w:rPr>
          <w:rFonts w:ascii="Calibri" w:hAnsi="Calibri" w:cs="Calibri"/>
        </w:rPr>
        <w:t xml:space="preserve">) </w:t>
      </w:r>
    </w:p>
    <w:p w14:paraId="395D4A4B" w14:textId="77777777" w:rsidR="00CF48B4" w:rsidRPr="00CF48B4" w:rsidRDefault="00CF48B4" w:rsidP="00CF48B4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regular updates on children’s learning and development, including parent consultations at least twice a year </w:t>
      </w:r>
    </w:p>
    <w:p w14:paraId="4AF7FCE8" w14:textId="77777777" w:rsidR="00CF48B4" w:rsidRPr="00CF48B4" w:rsidRDefault="00CF48B4" w:rsidP="00CF48B4">
      <w:pPr>
        <w:numPr>
          <w:ilvl w:val="0"/>
          <w:numId w:val="4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Encourage parents to contribute to their child’s learning through sharing experiences from home </w:t>
      </w:r>
    </w:p>
    <w:p w14:paraId="26AE2C12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072EA565">
          <v:rect id="_x0000_i1089" style="width:0;height:1.5pt" o:hralign="center" o:hrstd="t" o:hr="t" fillcolor="#a0a0a0" stroked="f"/>
        </w:pict>
      </w:r>
    </w:p>
    <w:p w14:paraId="02DD7593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Communication</w:t>
      </w:r>
    </w:p>
    <w:p w14:paraId="04F44360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are committed to clear, inclusive, and accessible communication:</w:t>
      </w:r>
    </w:p>
    <w:p w14:paraId="29C96B7B" w14:textId="77777777" w:rsidR="00CF48B4" w:rsidRPr="00CF48B4" w:rsidRDefault="00CF48B4" w:rsidP="00CF48B4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maintain regular contact to build strong relationships and support children’s needs </w:t>
      </w:r>
    </w:p>
    <w:p w14:paraId="2F2D2198" w14:textId="77777777" w:rsidR="00CF48B4" w:rsidRPr="00CF48B4" w:rsidRDefault="00CF48B4" w:rsidP="00CF48B4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Our primary communication platform is Famly, where we share daily updates (e.g. meals, sleep, activities) </w:t>
      </w:r>
    </w:p>
    <w:p w14:paraId="716E9F97" w14:textId="77777777" w:rsidR="00CF48B4" w:rsidRPr="00CF48B4" w:rsidRDefault="00CF48B4" w:rsidP="00CF48B4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lastRenderedPageBreak/>
        <w:t xml:space="preserve">We provide newsletters, website updates, and information about routines, activities, and events </w:t>
      </w:r>
    </w:p>
    <w:p w14:paraId="3BED6478" w14:textId="77777777" w:rsidR="00CF48B4" w:rsidRPr="00CF48B4" w:rsidRDefault="00CF48B4" w:rsidP="00CF48B4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ensure information is accessible in a variety of formats where needed (e.g. translated materials, electronic formats) </w:t>
      </w:r>
    </w:p>
    <w:p w14:paraId="1D343486" w14:textId="77777777" w:rsidR="00CF48B4" w:rsidRPr="00CF48B4" w:rsidRDefault="00CF48B4" w:rsidP="00CF48B4">
      <w:pPr>
        <w:numPr>
          <w:ilvl w:val="0"/>
          <w:numId w:val="5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All parents/carers are made aware of nursery policies and procedures </w:t>
      </w:r>
    </w:p>
    <w:p w14:paraId="76CFC5DA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238BC273">
          <v:rect id="_x0000_i1090" style="width:0;height:1.5pt" o:hralign="center" o:hrstd="t" o:hr="t" fillcolor="#a0a0a0" stroked="f"/>
        </w:pict>
      </w:r>
    </w:p>
    <w:p w14:paraId="1BE63FD9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Inclusion and Support</w:t>
      </w:r>
    </w:p>
    <w:p w14:paraId="6B2C20DA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will:</w:t>
      </w:r>
    </w:p>
    <w:p w14:paraId="16F52DCE" w14:textId="77777777" w:rsidR="00CF48B4" w:rsidRPr="00CF48B4" w:rsidRDefault="00CF48B4" w:rsidP="00CF48B4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Respect and value all families’ cultural, religious, and individual backgrounds (</w:t>
      </w:r>
      <w:r w:rsidRPr="00CF48B4">
        <w:rPr>
          <w:rFonts w:ascii="Calibri" w:hAnsi="Calibri" w:cs="Calibri"/>
          <w:b/>
          <w:bCs/>
        </w:rPr>
        <w:t>EYFS 1.11 – Inclusive practice</w:t>
      </w:r>
      <w:r w:rsidRPr="00CF48B4">
        <w:rPr>
          <w:rFonts w:ascii="Calibri" w:hAnsi="Calibri" w:cs="Calibri"/>
        </w:rPr>
        <w:t xml:space="preserve">) </w:t>
      </w:r>
    </w:p>
    <w:p w14:paraId="56EAECCF" w14:textId="77777777" w:rsidR="00CF48B4" w:rsidRPr="00CF48B4" w:rsidRDefault="00CF48B4" w:rsidP="00CF48B4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Make reasonable adjustments to meet individual family needs </w:t>
      </w:r>
    </w:p>
    <w:p w14:paraId="0D8BAB27" w14:textId="77777777" w:rsidR="00CF48B4" w:rsidRPr="00CF48B4" w:rsidRDefault="00CF48B4" w:rsidP="00CF48B4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a private space for confidential discussions with parents/carers </w:t>
      </w:r>
    </w:p>
    <w:p w14:paraId="4231A480" w14:textId="77777777" w:rsidR="00CF48B4" w:rsidRPr="00CF48B4" w:rsidRDefault="00CF48B4" w:rsidP="00CF48B4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Welcome and support breastfeeding mothers by providing a private area if required </w:t>
      </w:r>
    </w:p>
    <w:p w14:paraId="05809839" w14:textId="77777777" w:rsidR="00CF48B4" w:rsidRPr="00CF48B4" w:rsidRDefault="00CF48B4" w:rsidP="00CF48B4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Inform parents how we support children with Special Educational Needs and Disabilities (SEND) </w:t>
      </w:r>
    </w:p>
    <w:p w14:paraId="315C6E64" w14:textId="77777777" w:rsidR="00CF48B4" w:rsidRPr="00CF48B4" w:rsidRDefault="00CF48B4" w:rsidP="00CF48B4">
      <w:pPr>
        <w:numPr>
          <w:ilvl w:val="0"/>
          <w:numId w:val="6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Support parents’ own learning and development by signposting to relevant services, training, and support where appropriate </w:t>
      </w:r>
    </w:p>
    <w:p w14:paraId="4203C832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43AF7671">
          <v:rect id="_x0000_i1091" style="width:0;height:1.5pt" o:hralign="center" o:hrstd="t" o:hr="t" fillcolor="#a0a0a0" stroked="f"/>
        </w:pict>
      </w:r>
    </w:p>
    <w:p w14:paraId="26240626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Parent Involvement</w:t>
      </w:r>
    </w:p>
    <w:p w14:paraId="4F0CAD6E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actively encourage parents/carers to be involved in nursery life by:</w:t>
      </w:r>
    </w:p>
    <w:p w14:paraId="346635B2" w14:textId="77777777" w:rsidR="00CF48B4" w:rsidRPr="00CF48B4" w:rsidRDefault="00CF48B4" w:rsidP="00CF48B4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Attending parents’ evenings, open days, and events </w:t>
      </w:r>
    </w:p>
    <w:p w14:paraId="5026B43F" w14:textId="77777777" w:rsidR="00CF48B4" w:rsidRPr="00CF48B4" w:rsidRDefault="00CF48B4" w:rsidP="00CF48B4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Sharing their skills, knowledge, and experiences </w:t>
      </w:r>
    </w:p>
    <w:p w14:paraId="77DDB2C5" w14:textId="77777777" w:rsidR="00CF48B4" w:rsidRPr="00CF48B4" w:rsidRDefault="00CF48B4" w:rsidP="00CF48B4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Providing feedback through questionnaires and suggestions </w:t>
      </w:r>
    </w:p>
    <w:p w14:paraId="0F202043" w14:textId="77777777" w:rsidR="00CF48B4" w:rsidRPr="00CF48B4" w:rsidRDefault="00CF48B4" w:rsidP="00CF48B4">
      <w:pPr>
        <w:numPr>
          <w:ilvl w:val="0"/>
          <w:numId w:val="7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Contributing to nursery development and decision-making </w:t>
      </w:r>
    </w:p>
    <w:p w14:paraId="5E826502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regularly review feedback from parents and use this to inform improvements, sharing outcomes and action plans where appropriate.</w:t>
      </w:r>
    </w:p>
    <w:p w14:paraId="4B69E02F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3D5F9D86">
          <v:rect id="_x0000_i1092" style="width:0;height:1.5pt" o:hralign="center" o:hrstd="t" o:hr="t" fillcolor="#a0a0a0" stroked="f"/>
        </w:pict>
      </w:r>
    </w:p>
    <w:p w14:paraId="37CA387A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Feedback, Concerns, and Complaints</w:t>
      </w:r>
    </w:p>
    <w:p w14:paraId="63E56C25" w14:textId="77777777" w:rsidR="00CF48B4" w:rsidRPr="00CF48B4" w:rsidRDefault="00CF48B4" w:rsidP="00CF48B4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We encourage open discussion and welcome feedback, suggestions, and questions </w:t>
      </w:r>
    </w:p>
    <w:p w14:paraId="7372C0BF" w14:textId="77777777" w:rsidR="00CF48B4" w:rsidRPr="00CF48B4" w:rsidRDefault="00CF48B4" w:rsidP="00CF48B4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Parents/carers are informed of how to raise concerns or make a complaint </w:t>
      </w:r>
    </w:p>
    <w:p w14:paraId="14596284" w14:textId="77777777" w:rsidR="00CF48B4" w:rsidRPr="00CF48B4" w:rsidRDefault="00CF48B4" w:rsidP="00CF48B4">
      <w:pPr>
        <w:numPr>
          <w:ilvl w:val="0"/>
          <w:numId w:val="8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All parents have access to the nursery’s Complaints Policy and procedures </w:t>
      </w:r>
    </w:p>
    <w:p w14:paraId="442510A2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182AFAAB">
          <v:rect id="_x0000_i1093" style="width:0;height:1.5pt" o:hralign="center" o:hrstd="t" o:hr="t" fillcolor="#a0a0a0" stroked="f"/>
        </w:pict>
      </w:r>
    </w:p>
    <w:p w14:paraId="5CFBF6E8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Information Sharing</w:t>
      </w:r>
    </w:p>
    <w:p w14:paraId="493C1D3D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We will:</w:t>
      </w:r>
    </w:p>
    <w:p w14:paraId="223A89C6" w14:textId="77777777" w:rsidR="00CF48B4" w:rsidRPr="00CF48B4" w:rsidRDefault="00CF48B4" w:rsidP="00CF48B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Share information about the EYFS and how children learn in the setting </w:t>
      </w:r>
    </w:p>
    <w:p w14:paraId="3AC437E3" w14:textId="77777777" w:rsidR="00CF48B4" w:rsidRPr="00CF48B4" w:rsidRDefault="00CF48B4" w:rsidP="00CF48B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guidance on how parents can support learning at home </w:t>
      </w:r>
    </w:p>
    <w:p w14:paraId="14A0D9D5" w14:textId="77777777" w:rsidR="00CF48B4" w:rsidRPr="00CF48B4" w:rsidRDefault="00CF48B4" w:rsidP="00CF48B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Ensure all communication is professional, respectful, and confidential </w:t>
      </w:r>
    </w:p>
    <w:p w14:paraId="79D17619" w14:textId="77777777" w:rsidR="00CF48B4" w:rsidRPr="00CF48B4" w:rsidRDefault="00CF48B4" w:rsidP="00CF48B4">
      <w:pPr>
        <w:numPr>
          <w:ilvl w:val="0"/>
          <w:numId w:val="9"/>
        </w:numPr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 xml:space="preserve">Provide a clear written contract outlining terms, conditions, and payment arrangements </w:t>
      </w:r>
    </w:p>
    <w:p w14:paraId="73ACA659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pict w14:anchorId="43DF358F">
          <v:rect id="_x0000_i1094" style="width:0;height:1.5pt" o:hralign="center" o:hrstd="t" o:hr="t" fillcolor="#a0a0a0" stroked="f"/>
        </w:pict>
      </w:r>
    </w:p>
    <w:p w14:paraId="41769B8B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  <w:b/>
          <w:bCs/>
        </w:rPr>
      </w:pPr>
      <w:r w:rsidRPr="00CF48B4">
        <w:rPr>
          <w:rFonts w:ascii="Calibri" w:hAnsi="Calibri" w:cs="Calibri"/>
          <w:b/>
          <w:bCs/>
        </w:rPr>
        <w:t>Monitoring and Review</w:t>
      </w:r>
    </w:p>
    <w:p w14:paraId="7E39FD08" w14:textId="77777777" w:rsidR="00CF48B4" w:rsidRPr="00CF48B4" w:rsidRDefault="00CF48B4" w:rsidP="00CF48B4">
      <w:pPr>
        <w:ind w:left="360"/>
        <w:jc w:val="both"/>
        <w:rPr>
          <w:rFonts w:ascii="Calibri" w:hAnsi="Calibri" w:cs="Calibri"/>
        </w:rPr>
      </w:pPr>
      <w:r w:rsidRPr="00CF48B4">
        <w:rPr>
          <w:rFonts w:ascii="Calibri" w:hAnsi="Calibri" w:cs="Calibri"/>
        </w:rPr>
        <w:t>This policy will be reviewed regularly to ensure it remains in line with EYFS requirements and continues to meet the needs of children and families.</w:t>
      </w:r>
    </w:p>
    <w:p w14:paraId="1EC07D35" w14:textId="77777777" w:rsidR="00804E50" w:rsidRPr="00804E50" w:rsidRDefault="00804E50" w:rsidP="00804E50">
      <w:pPr>
        <w:ind w:left="360"/>
        <w:jc w:val="both"/>
        <w:rPr>
          <w:rFonts w:ascii="Calibri" w:hAnsi="Calibri" w:cs="Calibri"/>
        </w:rPr>
      </w:pPr>
    </w:p>
    <w:p w14:paraId="59902FE5" w14:textId="77777777" w:rsidR="00804E50" w:rsidRPr="00804E50" w:rsidRDefault="00804E50" w:rsidP="00804E50">
      <w:pPr>
        <w:jc w:val="both"/>
        <w:rPr>
          <w:rFonts w:ascii="Calibri" w:hAnsi="Calibri" w:cs="Calibri"/>
        </w:rPr>
      </w:pPr>
    </w:p>
    <w:tbl>
      <w:tblPr>
        <w:tblW w:w="91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43"/>
        <w:gridCol w:w="3408"/>
        <w:gridCol w:w="2754"/>
      </w:tblGrid>
      <w:tr w:rsidR="00804E50" w:rsidRPr="00804E50" w14:paraId="1FD561A1" w14:textId="77777777">
        <w:trPr>
          <w:jc w:val="center"/>
        </w:trPr>
        <w:tc>
          <w:tcPr>
            <w:tcW w:w="2943" w:type="dxa"/>
            <w:tcBorders>
              <w:top w:val="single" w:sz="4" w:space="0" w:color="000000"/>
            </w:tcBorders>
            <w:vAlign w:val="center"/>
          </w:tcPr>
          <w:p w14:paraId="0B8A55A3" w14:textId="77777777" w:rsidR="00804E50" w:rsidRPr="00804E50" w:rsidRDefault="00804E5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E50">
              <w:rPr>
                <w:rFonts w:ascii="Calibri" w:eastAsia="Arial" w:hAnsi="Calibri" w:cs="Calibri"/>
                <w:b/>
                <w:sz w:val="20"/>
                <w:szCs w:val="20"/>
              </w:rPr>
              <w:t>This policy was adopted on</w:t>
            </w:r>
          </w:p>
        </w:tc>
        <w:tc>
          <w:tcPr>
            <w:tcW w:w="3408" w:type="dxa"/>
            <w:tcBorders>
              <w:top w:val="single" w:sz="4" w:space="0" w:color="000000"/>
            </w:tcBorders>
            <w:vAlign w:val="center"/>
          </w:tcPr>
          <w:p w14:paraId="550401D7" w14:textId="77777777" w:rsidR="00804E50" w:rsidRPr="00804E50" w:rsidRDefault="00804E5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E50">
              <w:rPr>
                <w:rFonts w:ascii="Calibri" w:eastAsia="Arial" w:hAnsi="Calibri" w:cs="Calibri"/>
                <w:b/>
                <w:sz w:val="20"/>
                <w:szCs w:val="20"/>
              </w:rPr>
              <w:t>Signed on behalf of the nursery</w:t>
            </w:r>
          </w:p>
        </w:tc>
        <w:tc>
          <w:tcPr>
            <w:tcW w:w="2754" w:type="dxa"/>
            <w:tcBorders>
              <w:top w:val="single" w:sz="4" w:space="0" w:color="000000"/>
            </w:tcBorders>
            <w:vAlign w:val="center"/>
          </w:tcPr>
          <w:p w14:paraId="15C774B8" w14:textId="77777777" w:rsidR="00804E50" w:rsidRPr="00804E50" w:rsidRDefault="00804E5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 w:rsidRPr="00804E50">
              <w:rPr>
                <w:rFonts w:ascii="Calibri" w:eastAsia="Arial" w:hAnsi="Calibri" w:cs="Calibri"/>
                <w:b/>
                <w:sz w:val="20"/>
                <w:szCs w:val="20"/>
              </w:rPr>
              <w:t>Date for review</w:t>
            </w:r>
          </w:p>
        </w:tc>
      </w:tr>
      <w:tr w:rsidR="007734FE" w:rsidRPr="00970CC6" w14:paraId="1DB582D8" w14:textId="77777777">
        <w:trPr>
          <w:jc w:val="center"/>
        </w:trPr>
        <w:tc>
          <w:tcPr>
            <w:tcW w:w="2943" w:type="dxa"/>
            <w:vAlign w:val="center"/>
          </w:tcPr>
          <w:p w14:paraId="580F2C76" w14:textId="16FFC38B" w:rsidR="007734FE" w:rsidRPr="00804E50" w:rsidRDefault="00CF48B4" w:rsidP="007734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30/03/2026</w:t>
            </w:r>
          </w:p>
        </w:tc>
        <w:tc>
          <w:tcPr>
            <w:tcW w:w="3408" w:type="dxa"/>
          </w:tcPr>
          <w:p w14:paraId="592995F0" w14:textId="337BC19E" w:rsidR="007734FE" w:rsidRPr="00804E50" w:rsidRDefault="007734FE" w:rsidP="007734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G.Searle</w:t>
            </w:r>
            <w:proofErr w:type="spellEnd"/>
            <w:proofErr w:type="gramEnd"/>
          </w:p>
        </w:tc>
        <w:tc>
          <w:tcPr>
            <w:tcW w:w="2754" w:type="dxa"/>
          </w:tcPr>
          <w:p w14:paraId="2B6A07AF" w14:textId="0ED648DF" w:rsidR="007734FE" w:rsidRPr="00970CC6" w:rsidRDefault="00CF48B4" w:rsidP="007734FE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i/>
                <w:sz w:val="20"/>
                <w:szCs w:val="20"/>
                <w:lang w:eastAsia="en-US"/>
              </w:rPr>
              <w:t>30/03/2027</w:t>
            </w:r>
          </w:p>
        </w:tc>
      </w:tr>
    </w:tbl>
    <w:p w14:paraId="1F74B768" w14:textId="77777777" w:rsidR="00E544E9" w:rsidRDefault="00E544E9"/>
    <w:sectPr w:rsidR="00E544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A58F3" w14:textId="77777777" w:rsidR="00DE4160" w:rsidRDefault="00DE4160" w:rsidP="00AB445B">
      <w:r>
        <w:separator/>
      </w:r>
    </w:p>
  </w:endnote>
  <w:endnote w:type="continuationSeparator" w:id="0">
    <w:p w14:paraId="1D0ACEC0" w14:textId="77777777" w:rsidR="00DE4160" w:rsidRDefault="00DE4160" w:rsidP="00AB4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CB84" w14:textId="77777777" w:rsidR="00AB445B" w:rsidRDefault="00AB4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85549" w14:textId="77777777" w:rsidR="00AB445B" w:rsidRDefault="00AB44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A785" w14:textId="77777777" w:rsidR="00AB445B" w:rsidRDefault="00AB4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E623E" w14:textId="77777777" w:rsidR="00DE4160" w:rsidRDefault="00DE4160" w:rsidP="00AB445B">
      <w:r>
        <w:separator/>
      </w:r>
    </w:p>
  </w:footnote>
  <w:footnote w:type="continuationSeparator" w:id="0">
    <w:p w14:paraId="555A1D71" w14:textId="77777777" w:rsidR="00DE4160" w:rsidRDefault="00DE4160" w:rsidP="00AB4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48CB" w14:textId="055671AC" w:rsidR="00AB445B" w:rsidRDefault="00DE4160">
    <w:pPr>
      <w:pStyle w:val="Header"/>
    </w:pPr>
    <w:r>
      <w:rPr>
        <w:noProof/>
        <w14:ligatures w14:val="standardContextual"/>
      </w:rPr>
      <w:pict w14:anchorId="605379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204" o:spid="_x0000_s1026" type="#_x0000_t75" style="position:absolute;margin-left:0;margin-top:0;width:451.2pt;height:150.85pt;z-index:-251657216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33C2E" w14:textId="7D7373CC" w:rsidR="00AB445B" w:rsidRDefault="00DE4160">
    <w:pPr>
      <w:pStyle w:val="Header"/>
    </w:pPr>
    <w:r>
      <w:rPr>
        <w:noProof/>
        <w14:ligatures w14:val="standardContextual"/>
      </w:rPr>
      <w:pict w14:anchorId="512E55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205" o:spid="_x0000_s1027" type="#_x0000_t75" style="position:absolute;margin-left:0;margin-top:0;width:451.2pt;height:150.85pt;z-index:-251656192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11FCA" w14:textId="0BFC9254" w:rsidR="00AB445B" w:rsidRDefault="00DE4160">
    <w:pPr>
      <w:pStyle w:val="Header"/>
    </w:pPr>
    <w:r>
      <w:rPr>
        <w:noProof/>
        <w14:ligatures w14:val="standardContextual"/>
      </w:rPr>
      <w:pict w14:anchorId="738661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82203" o:spid="_x0000_s1025" type="#_x0000_t75" style="position:absolute;margin-left:0;margin-top:0;width:451.2pt;height:150.85pt;z-index:-251658240;mso-position-horizontal:center;mso-position-horizontal-relative:margin;mso-position-vertical:center;mso-position-vertical-relative:margin" o:allowincell="f">
          <v:imagedata r:id="rId1" o:title="Bell Nursery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34CD"/>
    <w:multiLevelType w:val="multilevel"/>
    <w:tmpl w:val="B0FC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63031A"/>
    <w:multiLevelType w:val="multilevel"/>
    <w:tmpl w:val="5E7E7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A49E3"/>
    <w:multiLevelType w:val="multilevel"/>
    <w:tmpl w:val="9A9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39272C"/>
    <w:multiLevelType w:val="multilevel"/>
    <w:tmpl w:val="030E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243A09"/>
    <w:multiLevelType w:val="multilevel"/>
    <w:tmpl w:val="4798F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593A80"/>
    <w:multiLevelType w:val="hybridMultilevel"/>
    <w:tmpl w:val="EFB47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A72AE"/>
    <w:multiLevelType w:val="multilevel"/>
    <w:tmpl w:val="79A6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E067CA"/>
    <w:multiLevelType w:val="multilevel"/>
    <w:tmpl w:val="1F0C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9F68C4"/>
    <w:multiLevelType w:val="multilevel"/>
    <w:tmpl w:val="FCBC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6621925">
    <w:abstractNumId w:val="5"/>
  </w:num>
  <w:num w:numId="2" w16cid:durableId="967203309">
    <w:abstractNumId w:val="4"/>
  </w:num>
  <w:num w:numId="3" w16cid:durableId="782766568">
    <w:abstractNumId w:val="1"/>
  </w:num>
  <w:num w:numId="4" w16cid:durableId="1886212587">
    <w:abstractNumId w:val="3"/>
  </w:num>
  <w:num w:numId="5" w16cid:durableId="1110976578">
    <w:abstractNumId w:val="6"/>
  </w:num>
  <w:num w:numId="6" w16cid:durableId="1350645342">
    <w:abstractNumId w:val="2"/>
  </w:num>
  <w:num w:numId="7" w16cid:durableId="2113937746">
    <w:abstractNumId w:val="8"/>
  </w:num>
  <w:num w:numId="8" w16cid:durableId="748424800">
    <w:abstractNumId w:val="7"/>
  </w:num>
  <w:num w:numId="9" w16cid:durableId="1705986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50"/>
    <w:rsid w:val="00142996"/>
    <w:rsid w:val="003C5715"/>
    <w:rsid w:val="00576D64"/>
    <w:rsid w:val="006660BB"/>
    <w:rsid w:val="007734FE"/>
    <w:rsid w:val="00804E50"/>
    <w:rsid w:val="00891C63"/>
    <w:rsid w:val="00893967"/>
    <w:rsid w:val="008A58C4"/>
    <w:rsid w:val="00AB445B"/>
    <w:rsid w:val="00C9259A"/>
    <w:rsid w:val="00CF48B4"/>
    <w:rsid w:val="00D52B18"/>
    <w:rsid w:val="00D64BDE"/>
    <w:rsid w:val="00DE4160"/>
    <w:rsid w:val="00E544E9"/>
    <w:rsid w:val="00EE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5BEDD9"/>
  <w15:chartTrackingRefBased/>
  <w15:docId w15:val="{7F9D7867-9025-4CF5-B537-AB80FBFA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E5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4E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8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1">
    <w:name w:val="H1"/>
    <w:basedOn w:val="Heading1"/>
    <w:next w:val="Heading1"/>
    <w:qFormat/>
    <w:rsid w:val="00804E50"/>
    <w:pPr>
      <w:keepLines w:val="0"/>
      <w:pageBreakBefore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36"/>
      <w:szCs w:val="24"/>
    </w:rPr>
  </w:style>
  <w:style w:type="paragraph" w:customStyle="1" w:styleId="deleteasappropriate">
    <w:name w:val="delete as appropriate"/>
    <w:basedOn w:val="Normal"/>
    <w:qFormat/>
    <w:rsid w:val="00804E50"/>
    <w:rPr>
      <w:i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804E5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B44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445B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B44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445B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8B4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 Day Nursery</dc:creator>
  <cp:keywords/>
  <dc:description/>
  <cp:lastModifiedBy>Bell Day</cp:lastModifiedBy>
  <cp:revision>12</cp:revision>
  <dcterms:created xsi:type="dcterms:W3CDTF">2023-04-11T20:35:00Z</dcterms:created>
  <dcterms:modified xsi:type="dcterms:W3CDTF">2026-03-30T12:09:00Z</dcterms:modified>
</cp:coreProperties>
</file>