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B797E" w14:textId="77777777" w:rsidR="00C52FFB" w:rsidRPr="00C52FFB" w:rsidRDefault="00C52FFB" w:rsidP="00C52FFB">
      <w:pPr>
        <w:jc w:val="both"/>
        <w:rPr>
          <w:rFonts w:ascii="Aptos Narrow" w:hAnsi="Aptos Narrow" w:cstheme="minorHAnsi"/>
          <w:b/>
          <w:bCs/>
        </w:rPr>
      </w:pPr>
      <w:r w:rsidRPr="00C52FFB">
        <w:rPr>
          <w:rFonts w:ascii="Aptos Narrow" w:hAnsi="Aptos Narrow" w:cstheme="minorHAnsi"/>
          <w:b/>
          <w:bCs/>
        </w:rPr>
        <w:t>Low-Level Concerns Policy</w:t>
      </w:r>
    </w:p>
    <w:p w14:paraId="308DAB2A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pict w14:anchorId="7D9C625A">
          <v:rect id="_x0000_i1079" style="width:0;height:1.5pt" o:hralign="center" o:hrstd="t" o:hr="t" fillcolor="#a0a0a0" stroked="f"/>
        </w:pict>
      </w:r>
    </w:p>
    <w:p w14:paraId="45EC4539" w14:textId="77777777" w:rsidR="00C52FFB" w:rsidRPr="00C52FFB" w:rsidRDefault="00C52FFB" w:rsidP="00C52FFB">
      <w:pPr>
        <w:jc w:val="both"/>
        <w:rPr>
          <w:rFonts w:ascii="Aptos Narrow" w:hAnsi="Aptos Narrow" w:cstheme="minorHAnsi"/>
          <w:b/>
          <w:bCs/>
        </w:rPr>
      </w:pPr>
      <w:r w:rsidRPr="00C52FFB">
        <w:rPr>
          <w:rFonts w:ascii="Aptos Narrow" w:hAnsi="Aptos Narrow" w:cstheme="minorHAnsi"/>
          <w:b/>
          <w:bCs/>
        </w:rPr>
        <w:t>Introduction</w:t>
      </w:r>
    </w:p>
    <w:p w14:paraId="142862D1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 xml:space="preserve">At Bell Day Nursery, we are fully committed to safeguarding children and </w:t>
      </w:r>
      <w:proofErr w:type="gramStart"/>
      <w:r w:rsidRPr="00C52FFB">
        <w:rPr>
          <w:rFonts w:ascii="Aptos Narrow" w:hAnsi="Aptos Narrow" w:cstheme="minorHAnsi"/>
        </w:rPr>
        <w:t>promoting their welfare at all times</w:t>
      </w:r>
      <w:proofErr w:type="gramEnd"/>
      <w:r w:rsidRPr="00C52FFB">
        <w:rPr>
          <w:rFonts w:ascii="Aptos Narrow" w:hAnsi="Aptos Narrow" w:cstheme="minorHAnsi"/>
        </w:rPr>
        <w:t>.</w:t>
      </w:r>
    </w:p>
    <w:p w14:paraId="6C63ADDC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This policy applies to all concerns (including allegations) about adults working in or on behalf of the nursery, including:</w:t>
      </w:r>
    </w:p>
    <w:p w14:paraId="4711CB21" w14:textId="77777777" w:rsidR="00C52FFB" w:rsidRPr="00C52FFB" w:rsidRDefault="00C52FFB" w:rsidP="00C52FFB">
      <w:pPr>
        <w:numPr>
          <w:ilvl w:val="0"/>
          <w:numId w:val="8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Staff</w:t>
      </w:r>
    </w:p>
    <w:p w14:paraId="10AA94B9" w14:textId="77777777" w:rsidR="00C52FFB" w:rsidRPr="00C52FFB" w:rsidRDefault="00C52FFB" w:rsidP="00C52FFB">
      <w:pPr>
        <w:numPr>
          <w:ilvl w:val="0"/>
          <w:numId w:val="8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Students</w:t>
      </w:r>
    </w:p>
    <w:p w14:paraId="7B18279D" w14:textId="77777777" w:rsidR="00C52FFB" w:rsidRPr="00C52FFB" w:rsidRDefault="00C52FFB" w:rsidP="00C52FFB">
      <w:pPr>
        <w:numPr>
          <w:ilvl w:val="0"/>
          <w:numId w:val="8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Volunteers</w:t>
      </w:r>
    </w:p>
    <w:p w14:paraId="68B4AAE4" w14:textId="77777777" w:rsidR="00C52FFB" w:rsidRPr="00C52FFB" w:rsidRDefault="00C52FFB" w:rsidP="00C52FFB">
      <w:pPr>
        <w:numPr>
          <w:ilvl w:val="0"/>
          <w:numId w:val="8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Agency staff</w:t>
      </w:r>
    </w:p>
    <w:p w14:paraId="760CEC94" w14:textId="77777777" w:rsidR="00C52FFB" w:rsidRPr="00C52FFB" w:rsidRDefault="00C52FFB" w:rsidP="00C52FFB">
      <w:pPr>
        <w:numPr>
          <w:ilvl w:val="0"/>
          <w:numId w:val="8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Contractors</w:t>
      </w:r>
    </w:p>
    <w:p w14:paraId="68DCDE5A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We recognise that ensuring adults behave appropriately and professionally is critical to effective safeguarding. The early identification, reporting and management of concerns about adults helps to create a strong safeguarding culture.</w:t>
      </w:r>
    </w:p>
    <w:p w14:paraId="7C4B14CF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 xml:space="preserve">This policy addresses concerns that </w:t>
      </w:r>
      <w:r w:rsidRPr="00C52FFB">
        <w:rPr>
          <w:rFonts w:ascii="Aptos Narrow" w:hAnsi="Aptos Narrow" w:cstheme="minorHAnsi"/>
          <w:b/>
          <w:bCs/>
        </w:rPr>
        <w:t>do not meet the harm threshold</w:t>
      </w:r>
      <w:r w:rsidRPr="00C52FFB">
        <w:rPr>
          <w:rFonts w:ascii="Aptos Narrow" w:hAnsi="Aptos Narrow" w:cstheme="minorHAnsi"/>
        </w:rPr>
        <w:t xml:space="preserve">, as defined in </w:t>
      </w:r>
      <w:r w:rsidRPr="00C52FFB">
        <w:rPr>
          <w:rFonts w:ascii="Aptos Narrow" w:hAnsi="Aptos Narrow" w:cstheme="minorHAnsi"/>
          <w:i/>
          <w:iCs/>
        </w:rPr>
        <w:t>Keeping Children Safe in Education</w:t>
      </w:r>
      <w:r w:rsidRPr="00C52FFB">
        <w:rPr>
          <w:rFonts w:ascii="Aptos Narrow" w:hAnsi="Aptos Narrow" w:cstheme="minorHAnsi"/>
        </w:rPr>
        <w:t xml:space="preserve"> (KCSIE).</w:t>
      </w:r>
    </w:p>
    <w:p w14:paraId="676A3B8A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We recognise the importance of responding to and dealing with any concerns in a timely, proportionate and fair manner.</w:t>
      </w:r>
    </w:p>
    <w:p w14:paraId="717AFE2A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pict w14:anchorId="73760A75">
          <v:rect id="_x0000_i1080" style="width:0;height:1.5pt" o:hralign="center" o:hrstd="t" o:hr="t" fillcolor="#a0a0a0" stroked="f"/>
        </w:pict>
      </w:r>
    </w:p>
    <w:p w14:paraId="167573B7" w14:textId="77777777" w:rsidR="00C52FFB" w:rsidRPr="00C52FFB" w:rsidRDefault="00C52FFB" w:rsidP="00C52FFB">
      <w:pPr>
        <w:jc w:val="both"/>
        <w:rPr>
          <w:rFonts w:ascii="Aptos Narrow" w:hAnsi="Aptos Narrow" w:cstheme="minorHAnsi"/>
          <w:b/>
          <w:bCs/>
        </w:rPr>
      </w:pPr>
      <w:r w:rsidRPr="00C52FFB">
        <w:rPr>
          <w:rFonts w:ascii="Aptos Narrow" w:hAnsi="Aptos Narrow" w:cstheme="minorHAnsi"/>
          <w:b/>
          <w:bCs/>
        </w:rPr>
        <w:t>How Concerns May Arise</w:t>
      </w:r>
    </w:p>
    <w:p w14:paraId="32E50108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Concerns may arise through:</w:t>
      </w:r>
    </w:p>
    <w:p w14:paraId="166569AC" w14:textId="77777777" w:rsidR="00C52FFB" w:rsidRPr="00C52FFB" w:rsidRDefault="00C52FFB" w:rsidP="00C52FFB">
      <w:pPr>
        <w:numPr>
          <w:ilvl w:val="0"/>
          <w:numId w:val="9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Suspicion</w:t>
      </w:r>
    </w:p>
    <w:p w14:paraId="4B93B630" w14:textId="77777777" w:rsidR="00C52FFB" w:rsidRPr="00C52FFB" w:rsidRDefault="00C52FFB" w:rsidP="00C52FFB">
      <w:pPr>
        <w:numPr>
          <w:ilvl w:val="0"/>
          <w:numId w:val="9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Complaint</w:t>
      </w:r>
    </w:p>
    <w:p w14:paraId="7CC12CF2" w14:textId="77777777" w:rsidR="00C52FFB" w:rsidRPr="00C52FFB" w:rsidRDefault="00C52FFB" w:rsidP="00C52FFB">
      <w:pPr>
        <w:numPr>
          <w:ilvl w:val="0"/>
          <w:numId w:val="9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Disclosure by a child</w:t>
      </w:r>
    </w:p>
    <w:p w14:paraId="19E63421" w14:textId="77777777" w:rsidR="00C52FFB" w:rsidRPr="00C52FFB" w:rsidRDefault="00C52FFB" w:rsidP="00C52FFB">
      <w:pPr>
        <w:numPr>
          <w:ilvl w:val="0"/>
          <w:numId w:val="9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Disclosure by a parent or carer</w:t>
      </w:r>
    </w:p>
    <w:p w14:paraId="2F6AA557" w14:textId="77777777" w:rsidR="00C52FFB" w:rsidRPr="00C52FFB" w:rsidRDefault="00C52FFB" w:rsidP="00C52FFB">
      <w:pPr>
        <w:numPr>
          <w:ilvl w:val="0"/>
          <w:numId w:val="9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Disclosure by another adult inside or outside the nursery</w:t>
      </w:r>
    </w:p>
    <w:p w14:paraId="2955BBCB" w14:textId="77777777" w:rsidR="00C52FFB" w:rsidRPr="00C52FFB" w:rsidRDefault="00C52FFB" w:rsidP="00C52FFB">
      <w:pPr>
        <w:numPr>
          <w:ilvl w:val="0"/>
          <w:numId w:val="9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Pre-employment vetting checks</w:t>
      </w:r>
    </w:p>
    <w:p w14:paraId="591235A2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pict w14:anchorId="127C1CC6">
          <v:rect id="_x0000_i1081" style="width:0;height:1.5pt" o:hralign="center" o:hrstd="t" o:hr="t" fillcolor="#a0a0a0" stroked="f"/>
        </w:pict>
      </w:r>
    </w:p>
    <w:p w14:paraId="2AA06E5B" w14:textId="77777777" w:rsidR="00C52FFB" w:rsidRPr="00C52FFB" w:rsidRDefault="00C52FFB" w:rsidP="00C52FFB">
      <w:pPr>
        <w:jc w:val="both"/>
        <w:rPr>
          <w:rFonts w:ascii="Aptos Narrow" w:hAnsi="Aptos Narrow" w:cstheme="minorHAnsi"/>
          <w:b/>
          <w:bCs/>
        </w:rPr>
      </w:pPr>
      <w:r w:rsidRPr="00C52FFB">
        <w:rPr>
          <w:rFonts w:ascii="Aptos Narrow" w:hAnsi="Aptos Narrow" w:cstheme="minorHAnsi"/>
          <w:b/>
          <w:bCs/>
        </w:rPr>
        <w:t>Definition of a Low-Level Concern</w:t>
      </w:r>
    </w:p>
    <w:p w14:paraId="67B65F1D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 xml:space="preserve">A </w:t>
      </w:r>
      <w:r w:rsidRPr="00C52FFB">
        <w:rPr>
          <w:rFonts w:ascii="Aptos Narrow" w:hAnsi="Aptos Narrow" w:cstheme="minorHAnsi"/>
          <w:i/>
          <w:iCs/>
        </w:rPr>
        <w:t>low-level concern</w:t>
      </w:r>
      <w:r w:rsidRPr="00C52FFB">
        <w:rPr>
          <w:rFonts w:ascii="Aptos Narrow" w:hAnsi="Aptos Narrow" w:cstheme="minorHAnsi"/>
        </w:rPr>
        <w:t xml:space="preserve"> is any concern — no matter how small — that an adult working in, or on behalf of, the nursery may have acted in a way that:</w:t>
      </w:r>
    </w:p>
    <w:p w14:paraId="5A6BD55E" w14:textId="77777777" w:rsidR="00C52FFB" w:rsidRPr="00C52FFB" w:rsidRDefault="00C52FFB" w:rsidP="00C52FFB">
      <w:pPr>
        <w:numPr>
          <w:ilvl w:val="0"/>
          <w:numId w:val="10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Is inconsistent with the Staff Code of Conduct, including behaviour outside of work; and/or</w:t>
      </w:r>
    </w:p>
    <w:p w14:paraId="75E55E52" w14:textId="77777777" w:rsidR="00C52FFB" w:rsidRPr="00C52FFB" w:rsidRDefault="00C52FFB" w:rsidP="00C52FFB">
      <w:pPr>
        <w:numPr>
          <w:ilvl w:val="0"/>
          <w:numId w:val="10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Does not meet the harm threshold; and/or</w:t>
      </w:r>
    </w:p>
    <w:p w14:paraId="7B60748F" w14:textId="77777777" w:rsidR="00C52FFB" w:rsidRPr="00C52FFB" w:rsidRDefault="00C52FFB" w:rsidP="00C52FFB">
      <w:pPr>
        <w:numPr>
          <w:ilvl w:val="0"/>
          <w:numId w:val="10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Is not serious enough to consider a referral to the Local Authority Designated Officer (LADO).</w:t>
      </w:r>
    </w:p>
    <w:p w14:paraId="3E648D0F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The behaviour may not relate directly to a specific child but may raise questions about the adult’s suitability to work with children.</w:t>
      </w:r>
    </w:p>
    <w:p w14:paraId="32843CB6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pict w14:anchorId="3E688B8E">
          <v:rect id="_x0000_i1082" style="width:0;height:1.5pt" o:hralign="center" o:hrstd="t" o:hr="t" fillcolor="#a0a0a0" stroked="f"/>
        </w:pict>
      </w:r>
    </w:p>
    <w:p w14:paraId="1619D7CE" w14:textId="77777777" w:rsidR="00C52FFB" w:rsidRPr="00C52FFB" w:rsidRDefault="00C52FFB" w:rsidP="00C52FFB">
      <w:pPr>
        <w:jc w:val="both"/>
        <w:rPr>
          <w:rFonts w:ascii="Aptos Narrow" w:hAnsi="Aptos Narrow" w:cstheme="minorHAnsi"/>
          <w:b/>
          <w:bCs/>
        </w:rPr>
      </w:pPr>
      <w:r w:rsidRPr="00C52FFB">
        <w:rPr>
          <w:rFonts w:ascii="Aptos Narrow" w:hAnsi="Aptos Narrow" w:cstheme="minorHAnsi"/>
          <w:b/>
          <w:bCs/>
        </w:rPr>
        <w:t>Examples of Low-Level Concerns</w:t>
      </w:r>
    </w:p>
    <w:p w14:paraId="7878AA76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Examples may include, but are not limited to:</w:t>
      </w:r>
    </w:p>
    <w:p w14:paraId="48306CA6" w14:textId="77777777" w:rsidR="00C52FFB" w:rsidRPr="00C52FFB" w:rsidRDefault="00C52FFB" w:rsidP="00C52FFB">
      <w:pPr>
        <w:numPr>
          <w:ilvl w:val="0"/>
          <w:numId w:val="11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Being overly friendly with children</w:t>
      </w:r>
    </w:p>
    <w:p w14:paraId="04C4F8D8" w14:textId="77777777" w:rsidR="00C52FFB" w:rsidRPr="00C52FFB" w:rsidRDefault="00C52FFB" w:rsidP="00C52FFB">
      <w:pPr>
        <w:numPr>
          <w:ilvl w:val="0"/>
          <w:numId w:val="11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Showing favouritism</w:t>
      </w:r>
    </w:p>
    <w:p w14:paraId="138B3676" w14:textId="77777777" w:rsidR="00C52FFB" w:rsidRPr="00C52FFB" w:rsidRDefault="00C52FFB" w:rsidP="00C52FFB">
      <w:pPr>
        <w:numPr>
          <w:ilvl w:val="0"/>
          <w:numId w:val="11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Taking photographs of children on a personal mobile phone</w:t>
      </w:r>
    </w:p>
    <w:p w14:paraId="5EB504FD" w14:textId="77777777" w:rsidR="00C52FFB" w:rsidRPr="00C52FFB" w:rsidRDefault="00C52FFB" w:rsidP="00C52FFB">
      <w:pPr>
        <w:numPr>
          <w:ilvl w:val="0"/>
          <w:numId w:val="11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Engaging in one-to-one contact in a secluded area or behind a closed door</w:t>
      </w:r>
    </w:p>
    <w:p w14:paraId="618D399F" w14:textId="77777777" w:rsidR="00C52FFB" w:rsidRPr="00C52FFB" w:rsidRDefault="00C52FFB" w:rsidP="00C52FFB">
      <w:pPr>
        <w:numPr>
          <w:ilvl w:val="0"/>
          <w:numId w:val="11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Using inappropriate, sexualised, intimidating or offensive language</w:t>
      </w:r>
    </w:p>
    <w:p w14:paraId="01E86F31" w14:textId="77777777" w:rsidR="00C52FFB" w:rsidRPr="00C52FFB" w:rsidRDefault="00C52FFB" w:rsidP="00C52FFB">
      <w:pPr>
        <w:numPr>
          <w:ilvl w:val="0"/>
          <w:numId w:val="11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lastRenderedPageBreak/>
        <w:t>Inadvertent or thoughtless behaviour</w:t>
      </w:r>
    </w:p>
    <w:p w14:paraId="4CFE69E4" w14:textId="77777777" w:rsidR="00C52FFB" w:rsidRPr="00C52FFB" w:rsidRDefault="00C52FFB" w:rsidP="00C52FFB">
      <w:pPr>
        <w:numPr>
          <w:ilvl w:val="0"/>
          <w:numId w:val="11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Behaviour that may be inappropriate depending on the context</w:t>
      </w:r>
    </w:p>
    <w:p w14:paraId="5731276C" w14:textId="77777777" w:rsidR="00C52FFB" w:rsidRPr="00C52FFB" w:rsidRDefault="00C52FFB" w:rsidP="00C52FFB">
      <w:pPr>
        <w:numPr>
          <w:ilvl w:val="0"/>
          <w:numId w:val="11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Behaviour that could unintentionally enable abuse</w:t>
      </w:r>
    </w:p>
    <w:p w14:paraId="13C231AE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pict w14:anchorId="4BBEA632">
          <v:rect id="_x0000_i1083" style="width:0;height:1.5pt" o:hralign="center" o:hrstd="t" o:hr="t" fillcolor="#a0a0a0" stroked="f"/>
        </w:pict>
      </w:r>
    </w:p>
    <w:p w14:paraId="1BF892B7" w14:textId="77777777" w:rsidR="00C52FFB" w:rsidRPr="00C52FFB" w:rsidRDefault="00C52FFB" w:rsidP="00C52FFB">
      <w:pPr>
        <w:jc w:val="both"/>
        <w:rPr>
          <w:rFonts w:ascii="Aptos Narrow" w:hAnsi="Aptos Narrow" w:cstheme="minorHAnsi"/>
          <w:b/>
          <w:bCs/>
        </w:rPr>
      </w:pPr>
      <w:r w:rsidRPr="00C52FFB">
        <w:rPr>
          <w:rFonts w:ascii="Aptos Narrow" w:hAnsi="Aptos Narrow" w:cstheme="minorHAnsi"/>
          <w:b/>
          <w:bCs/>
        </w:rPr>
        <w:t>Creating a Culture of Openness</w:t>
      </w:r>
    </w:p>
    <w:p w14:paraId="2A213A4B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We are committed to fostering a culture of openness, trust and transparency where staff feel confident to raise concerns.</w:t>
      </w:r>
    </w:p>
    <w:p w14:paraId="57C6117B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We achieve this by:</w:t>
      </w:r>
    </w:p>
    <w:p w14:paraId="64998B66" w14:textId="77777777" w:rsidR="00C52FFB" w:rsidRPr="00C52FFB" w:rsidRDefault="00C52FFB" w:rsidP="00C52FFB">
      <w:pPr>
        <w:numPr>
          <w:ilvl w:val="0"/>
          <w:numId w:val="12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Ensuring staff understand what appropriate behaviour looks like</w:t>
      </w:r>
    </w:p>
    <w:p w14:paraId="7185C196" w14:textId="77777777" w:rsidR="00C52FFB" w:rsidRPr="00C52FFB" w:rsidRDefault="00C52FFB" w:rsidP="00C52FFB">
      <w:pPr>
        <w:numPr>
          <w:ilvl w:val="0"/>
          <w:numId w:val="12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Helping staff differentiate between acceptable and concerning conduct</w:t>
      </w:r>
    </w:p>
    <w:p w14:paraId="33608929" w14:textId="77777777" w:rsidR="00C52FFB" w:rsidRPr="00C52FFB" w:rsidRDefault="00C52FFB" w:rsidP="00C52FFB">
      <w:pPr>
        <w:numPr>
          <w:ilvl w:val="0"/>
          <w:numId w:val="12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Maintaining clear safeguarding and conduct policies</w:t>
      </w:r>
    </w:p>
    <w:p w14:paraId="197AB281" w14:textId="77777777" w:rsidR="00C52FFB" w:rsidRPr="00C52FFB" w:rsidRDefault="00C52FFB" w:rsidP="00C52FFB">
      <w:pPr>
        <w:numPr>
          <w:ilvl w:val="0"/>
          <w:numId w:val="12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Empowering staff to report concerns about others</w:t>
      </w:r>
    </w:p>
    <w:p w14:paraId="131EB2B7" w14:textId="77777777" w:rsidR="00C52FFB" w:rsidRPr="00C52FFB" w:rsidRDefault="00C52FFB" w:rsidP="00C52FFB">
      <w:pPr>
        <w:numPr>
          <w:ilvl w:val="0"/>
          <w:numId w:val="12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Encouraging self-referral where a staff member recognises their own behaviour may have been inappropriate</w:t>
      </w:r>
    </w:p>
    <w:p w14:paraId="1BBAE4A2" w14:textId="77777777" w:rsidR="00C52FFB" w:rsidRPr="00C52FFB" w:rsidRDefault="00C52FFB" w:rsidP="00C52FFB">
      <w:pPr>
        <w:numPr>
          <w:ilvl w:val="0"/>
          <w:numId w:val="12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Addressing concerns early to prevent escalation</w:t>
      </w:r>
    </w:p>
    <w:p w14:paraId="6BE1DFA2" w14:textId="77777777" w:rsidR="00C52FFB" w:rsidRPr="00C52FFB" w:rsidRDefault="00C52FFB" w:rsidP="00C52FFB">
      <w:pPr>
        <w:numPr>
          <w:ilvl w:val="0"/>
          <w:numId w:val="12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Handling concerns in a responsive, sensitive and proportionate manner</w:t>
      </w:r>
    </w:p>
    <w:p w14:paraId="534D4050" w14:textId="77777777" w:rsidR="00C52FFB" w:rsidRPr="00C52FFB" w:rsidRDefault="00C52FFB" w:rsidP="00C52FFB">
      <w:pPr>
        <w:numPr>
          <w:ilvl w:val="0"/>
          <w:numId w:val="12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Reflecting on safeguarding systems to identify any weaknesses</w:t>
      </w:r>
    </w:p>
    <w:p w14:paraId="55A91DA5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 xml:space="preserve">All low-level concerns must be reported to the </w:t>
      </w:r>
      <w:r w:rsidRPr="00C52FFB">
        <w:rPr>
          <w:rFonts w:ascii="Aptos Narrow" w:hAnsi="Aptos Narrow" w:cstheme="minorHAnsi"/>
          <w:b/>
          <w:bCs/>
        </w:rPr>
        <w:t>Designated Safeguarding Lead (DSL)</w:t>
      </w:r>
      <w:r w:rsidRPr="00C52FFB">
        <w:rPr>
          <w:rFonts w:ascii="Aptos Narrow" w:hAnsi="Aptos Narrow" w:cstheme="minorHAnsi"/>
        </w:rPr>
        <w:t xml:space="preserve"> and the Manager in line with our Safeguarding and Child Protection procedures.</w:t>
      </w:r>
    </w:p>
    <w:p w14:paraId="53E321F3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 xml:space="preserve">Staff must complete the nursery’s </w:t>
      </w:r>
      <w:r w:rsidRPr="00C52FFB">
        <w:rPr>
          <w:rFonts w:ascii="Aptos Narrow" w:hAnsi="Aptos Narrow" w:cstheme="minorHAnsi"/>
          <w:b/>
          <w:bCs/>
        </w:rPr>
        <w:t>Low-Level Concerns Reporting Form</w:t>
      </w:r>
      <w:r w:rsidRPr="00C52FFB">
        <w:rPr>
          <w:rFonts w:ascii="Aptos Narrow" w:hAnsi="Aptos Narrow" w:cstheme="minorHAnsi"/>
        </w:rPr>
        <w:t>.</w:t>
      </w:r>
    </w:p>
    <w:p w14:paraId="4B9A4D67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pict w14:anchorId="6BFA9D4F">
          <v:rect id="_x0000_i1084" style="width:0;height:1.5pt" o:hralign="center" o:hrstd="t" o:hr="t" fillcolor="#a0a0a0" stroked="f"/>
        </w:pict>
      </w:r>
    </w:p>
    <w:p w14:paraId="7998585C" w14:textId="77777777" w:rsidR="00C52FFB" w:rsidRPr="00C52FFB" w:rsidRDefault="00C52FFB" w:rsidP="00C52FFB">
      <w:pPr>
        <w:jc w:val="both"/>
        <w:rPr>
          <w:rFonts w:ascii="Aptos Narrow" w:hAnsi="Aptos Narrow" w:cstheme="minorHAnsi"/>
          <w:b/>
          <w:bCs/>
        </w:rPr>
      </w:pPr>
      <w:r w:rsidRPr="00C52FFB">
        <w:rPr>
          <w:rFonts w:ascii="Aptos Narrow" w:hAnsi="Aptos Narrow" w:cstheme="minorHAnsi"/>
          <w:b/>
          <w:bCs/>
        </w:rPr>
        <w:t>Responding to Low-Level Concerns</w:t>
      </w:r>
    </w:p>
    <w:p w14:paraId="6482A97F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When a concern is raised, the DSL/Manager will:</w:t>
      </w:r>
    </w:p>
    <w:p w14:paraId="03AD5285" w14:textId="77777777" w:rsidR="00C52FFB" w:rsidRPr="00C52FFB" w:rsidRDefault="00C52FFB" w:rsidP="00C52FFB">
      <w:pPr>
        <w:numPr>
          <w:ilvl w:val="0"/>
          <w:numId w:val="13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Collect evidence and speak directly to the person raising the concern (unless anonymous)</w:t>
      </w:r>
    </w:p>
    <w:p w14:paraId="2B436294" w14:textId="77777777" w:rsidR="00C52FFB" w:rsidRPr="00C52FFB" w:rsidRDefault="00C52FFB" w:rsidP="00C52FFB">
      <w:pPr>
        <w:numPr>
          <w:ilvl w:val="0"/>
          <w:numId w:val="13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Respect requests for anonymity as far as possible; however, anonymity cannot be guaranteed if a fair process requires disclosure</w:t>
      </w:r>
    </w:p>
    <w:p w14:paraId="53298C53" w14:textId="77777777" w:rsidR="00C52FFB" w:rsidRPr="00C52FFB" w:rsidRDefault="00C52FFB" w:rsidP="00C52FFB">
      <w:pPr>
        <w:numPr>
          <w:ilvl w:val="0"/>
          <w:numId w:val="13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Encourage openness and transparency</w:t>
      </w:r>
    </w:p>
    <w:p w14:paraId="7BF92DB5" w14:textId="77777777" w:rsidR="00C52FFB" w:rsidRPr="00C52FFB" w:rsidRDefault="00C52FFB" w:rsidP="00C52FFB">
      <w:pPr>
        <w:numPr>
          <w:ilvl w:val="0"/>
          <w:numId w:val="13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Speak to potential witnesses, unless advised not to by external agencies</w:t>
      </w:r>
    </w:p>
    <w:p w14:paraId="215B65A0" w14:textId="77777777" w:rsidR="00C52FFB" w:rsidRPr="00C52FFB" w:rsidRDefault="00C52FFB" w:rsidP="00C52FFB">
      <w:pPr>
        <w:numPr>
          <w:ilvl w:val="0"/>
          <w:numId w:val="13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Speak to the adult concerned, unless advised otherwise by the LADO or relevant agency</w:t>
      </w:r>
    </w:p>
    <w:p w14:paraId="4A56821E" w14:textId="77777777" w:rsidR="00C52FFB" w:rsidRPr="00C52FFB" w:rsidRDefault="00C52FFB" w:rsidP="00C52FFB">
      <w:pPr>
        <w:numPr>
          <w:ilvl w:val="0"/>
          <w:numId w:val="13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Assess the behaviour in line with the Staff Code of Conduct</w:t>
      </w:r>
    </w:p>
    <w:p w14:paraId="73CA8E50" w14:textId="77777777" w:rsidR="00C52FFB" w:rsidRPr="00C52FFB" w:rsidRDefault="00C52FFB" w:rsidP="00C52FFB">
      <w:pPr>
        <w:numPr>
          <w:ilvl w:val="0"/>
          <w:numId w:val="13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Determine appropriate next steps</w:t>
      </w:r>
    </w:p>
    <w:p w14:paraId="3CC295F6" w14:textId="77777777" w:rsidR="00C52FFB" w:rsidRPr="00C52FFB" w:rsidRDefault="00C52FFB" w:rsidP="00C52FFB">
      <w:pPr>
        <w:jc w:val="both"/>
        <w:rPr>
          <w:rFonts w:ascii="Aptos Narrow" w:hAnsi="Aptos Narrow" w:cstheme="minorHAnsi"/>
          <w:b/>
          <w:bCs/>
        </w:rPr>
      </w:pPr>
      <w:r w:rsidRPr="00C52FFB">
        <w:rPr>
          <w:rFonts w:ascii="Aptos Narrow" w:hAnsi="Aptos Narrow" w:cstheme="minorHAnsi"/>
          <w:b/>
          <w:bCs/>
        </w:rPr>
        <w:t>Referral to the LADO</w:t>
      </w:r>
    </w:p>
    <w:p w14:paraId="0FFFE4CC" w14:textId="77777777" w:rsidR="00C52FFB" w:rsidRPr="00C52FFB" w:rsidRDefault="00C52FFB" w:rsidP="00C52FFB">
      <w:pPr>
        <w:numPr>
          <w:ilvl w:val="0"/>
          <w:numId w:val="14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Any allegation that meets the harm threshold will be referred to the LADO</w:t>
      </w:r>
    </w:p>
    <w:p w14:paraId="66F92532" w14:textId="77777777" w:rsidR="00C52FFB" w:rsidRPr="00C52FFB" w:rsidRDefault="00C52FFB" w:rsidP="00C52FFB">
      <w:pPr>
        <w:numPr>
          <w:ilvl w:val="0"/>
          <w:numId w:val="14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Concerns requiring further guidance may also be discussed with the LADO</w:t>
      </w:r>
    </w:p>
    <w:p w14:paraId="7F14ED1D" w14:textId="77777777" w:rsidR="00C52FFB" w:rsidRPr="00C52FFB" w:rsidRDefault="00C52FFB" w:rsidP="00C52FFB">
      <w:pPr>
        <w:numPr>
          <w:ilvl w:val="0"/>
          <w:numId w:val="14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Where concerns can be managed internally, this will be done in line with safeguarding and/or disciplinary procedures</w:t>
      </w:r>
    </w:p>
    <w:p w14:paraId="60D97EB3" w14:textId="77777777" w:rsidR="00C52FFB" w:rsidRPr="00C52FFB" w:rsidRDefault="00C52FFB" w:rsidP="00C52FFB">
      <w:pPr>
        <w:numPr>
          <w:ilvl w:val="0"/>
          <w:numId w:val="14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Where the concern involves agency staff, the agency will be informed so that patterns can be identified</w:t>
      </w:r>
    </w:p>
    <w:p w14:paraId="12DE7AF6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pict w14:anchorId="0871D50A">
          <v:rect id="_x0000_i1085" style="width:0;height:1.5pt" o:hralign="center" o:hrstd="t" o:hr="t" fillcolor="#a0a0a0" stroked="f"/>
        </w:pict>
      </w:r>
    </w:p>
    <w:p w14:paraId="7C1FF25A" w14:textId="77777777" w:rsidR="00C52FFB" w:rsidRPr="00C52FFB" w:rsidRDefault="00C52FFB" w:rsidP="00C52FFB">
      <w:pPr>
        <w:jc w:val="both"/>
        <w:rPr>
          <w:rFonts w:ascii="Aptos Narrow" w:hAnsi="Aptos Narrow" w:cstheme="minorHAnsi"/>
          <w:b/>
          <w:bCs/>
        </w:rPr>
      </w:pPr>
      <w:r w:rsidRPr="00C52FFB">
        <w:rPr>
          <w:rFonts w:ascii="Aptos Narrow" w:hAnsi="Aptos Narrow" w:cstheme="minorHAnsi"/>
          <w:b/>
          <w:bCs/>
        </w:rPr>
        <w:t>Record Keeping</w:t>
      </w:r>
    </w:p>
    <w:p w14:paraId="70A14F5E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All low-level concerns will be recorded in writing.</w:t>
      </w:r>
    </w:p>
    <w:p w14:paraId="776EBFE8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Records will include:</w:t>
      </w:r>
    </w:p>
    <w:p w14:paraId="6EC523BC" w14:textId="77777777" w:rsidR="00C52FFB" w:rsidRPr="00C52FFB" w:rsidRDefault="00C52FFB" w:rsidP="00C52FFB">
      <w:pPr>
        <w:numPr>
          <w:ilvl w:val="0"/>
          <w:numId w:val="15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Details of the concern</w:t>
      </w:r>
    </w:p>
    <w:p w14:paraId="1BF8D843" w14:textId="77777777" w:rsidR="00C52FFB" w:rsidRPr="00C52FFB" w:rsidRDefault="00C52FFB" w:rsidP="00C52FFB">
      <w:pPr>
        <w:numPr>
          <w:ilvl w:val="0"/>
          <w:numId w:val="15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Context in which it arose</w:t>
      </w:r>
    </w:p>
    <w:p w14:paraId="348D4AA6" w14:textId="77777777" w:rsidR="00C52FFB" w:rsidRPr="00C52FFB" w:rsidRDefault="00C52FFB" w:rsidP="00C52FFB">
      <w:pPr>
        <w:numPr>
          <w:ilvl w:val="0"/>
          <w:numId w:val="15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Evidence gathered</w:t>
      </w:r>
    </w:p>
    <w:p w14:paraId="2B7580A6" w14:textId="77777777" w:rsidR="00C52FFB" w:rsidRPr="00C52FFB" w:rsidRDefault="00C52FFB" w:rsidP="00C52FFB">
      <w:pPr>
        <w:numPr>
          <w:ilvl w:val="0"/>
          <w:numId w:val="15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Action taken</w:t>
      </w:r>
    </w:p>
    <w:p w14:paraId="55D51893" w14:textId="77777777" w:rsidR="00C52FFB" w:rsidRPr="00C52FFB" w:rsidRDefault="00C52FFB" w:rsidP="00C52FFB">
      <w:pPr>
        <w:numPr>
          <w:ilvl w:val="0"/>
          <w:numId w:val="15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lastRenderedPageBreak/>
        <w:t>Rationale for decisions</w:t>
      </w:r>
    </w:p>
    <w:p w14:paraId="6B1CA90D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Records will:</w:t>
      </w:r>
    </w:p>
    <w:p w14:paraId="458E35E8" w14:textId="77777777" w:rsidR="00C52FFB" w:rsidRPr="00C52FFB" w:rsidRDefault="00C52FFB" w:rsidP="00C52FFB">
      <w:pPr>
        <w:numPr>
          <w:ilvl w:val="0"/>
          <w:numId w:val="16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Be reviewed periodically to identify patterns of behaviour</w:t>
      </w:r>
    </w:p>
    <w:p w14:paraId="7BB6EB8E" w14:textId="77777777" w:rsidR="00C52FFB" w:rsidRPr="00C52FFB" w:rsidRDefault="00C52FFB" w:rsidP="00C52FFB">
      <w:pPr>
        <w:numPr>
          <w:ilvl w:val="0"/>
          <w:numId w:val="16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 xml:space="preserve">Be retained at least until the individual </w:t>
      </w:r>
      <w:proofErr w:type="gramStart"/>
      <w:r w:rsidRPr="00C52FFB">
        <w:rPr>
          <w:rFonts w:ascii="Aptos Narrow" w:hAnsi="Aptos Narrow" w:cstheme="minorHAnsi"/>
        </w:rPr>
        <w:t>leaves</w:t>
      </w:r>
      <w:proofErr w:type="gramEnd"/>
      <w:r w:rsidRPr="00C52FFB">
        <w:rPr>
          <w:rFonts w:ascii="Aptos Narrow" w:hAnsi="Aptos Narrow" w:cstheme="minorHAnsi"/>
        </w:rPr>
        <w:t xml:space="preserve"> employment</w:t>
      </w:r>
    </w:p>
    <w:p w14:paraId="3377A477" w14:textId="77777777" w:rsidR="00C52FFB" w:rsidRPr="00C52FFB" w:rsidRDefault="00C52FFB" w:rsidP="00C52FFB">
      <w:pPr>
        <w:numPr>
          <w:ilvl w:val="0"/>
          <w:numId w:val="16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Be stored securely and confidentially</w:t>
      </w:r>
    </w:p>
    <w:p w14:paraId="0FED4911" w14:textId="77777777" w:rsidR="00C52FFB" w:rsidRPr="00C52FFB" w:rsidRDefault="00C52FFB" w:rsidP="00C52FFB">
      <w:pPr>
        <w:numPr>
          <w:ilvl w:val="0"/>
          <w:numId w:val="16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Comply with the Data Protection Act 2018 and UK GDPR</w:t>
      </w:r>
    </w:p>
    <w:p w14:paraId="1D18D0DE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pict w14:anchorId="1206A57F">
          <v:rect id="_x0000_i1086" style="width:0;height:1.5pt" o:hralign="center" o:hrstd="t" o:hr="t" fillcolor="#a0a0a0" stroked="f"/>
        </w:pict>
      </w:r>
    </w:p>
    <w:p w14:paraId="5C119742" w14:textId="77777777" w:rsidR="00C52FFB" w:rsidRPr="00C52FFB" w:rsidRDefault="00C52FFB" w:rsidP="00C52FFB">
      <w:pPr>
        <w:jc w:val="both"/>
        <w:rPr>
          <w:rFonts w:ascii="Aptos Narrow" w:hAnsi="Aptos Narrow" w:cstheme="minorHAnsi"/>
          <w:b/>
          <w:bCs/>
        </w:rPr>
      </w:pPr>
      <w:r w:rsidRPr="00C52FFB">
        <w:rPr>
          <w:rFonts w:ascii="Aptos Narrow" w:hAnsi="Aptos Narrow" w:cstheme="minorHAnsi"/>
          <w:b/>
          <w:bCs/>
        </w:rPr>
        <w:t>Reviewing Patterns</w:t>
      </w:r>
    </w:p>
    <w:p w14:paraId="29E4AB2D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Where reviewing records identifies patterns of concerning behaviour, the DSL/Manager may take further action, including:</w:t>
      </w:r>
    </w:p>
    <w:p w14:paraId="44879BEA" w14:textId="77777777" w:rsidR="00C52FFB" w:rsidRPr="00C52FFB" w:rsidRDefault="00C52FFB" w:rsidP="00C52FFB">
      <w:pPr>
        <w:numPr>
          <w:ilvl w:val="0"/>
          <w:numId w:val="17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Management advice and supervision</w:t>
      </w:r>
    </w:p>
    <w:p w14:paraId="21752D30" w14:textId="77777777" w:rsidR="00C52FFB" w:rsidRPr="00C52FFB" w:rsidRDefault="00C52FFB" w:rsidP="00C52FFB">
      <w:pPr>
        <w:numPr>
          <w:ilvl w:val="0"/>
          <w:numId w:val="17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Additional training</w:t>
      </w:r>
    </w:p>
    <w:p w14:paraId="2753415D" w14:textId="77777777" w:rsidR="00C52FFB" w:rsidRPr="00C52FFB" w:rsidRDefault="00C52FFB" w:rsidP="00C52FFB">
      <w:pPr>
        <w:numPr>
          <w:ilvl w:val="0"/>
          <w:numId w:val="17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Formal disciplinary procedures</w:t>
      </w:r>
    </w:p>
    <w:p w14:paraId="3FFF45BB" w14:textId="77777777" w:rsidR="00C52FFB" w:rsidRPr="00C52FFB" w:rsidRDefault="00C52FFB" w:rsidP="00C52FFB">
      <w:pPr>
        <w:numPr>
          <w:ilvl w:val="0"/>
          <w:numId w:val="17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Referral to the LADO if the threshold is met</w:t>
      </w:r>
    </w:p>
    <w:p w14:paraId="3F22F292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Early identification of patterns helps prevent escalation and protects children.</w:t>
      </w:r>
    </w:p>
    <w:p w14:paraId="3AC0AA80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pict w14:anchorId="2407A9D8">
          <v:rect id="_x0000_i1087" style="width:0;height:1.5pt" o:hralign="center" o:hrstd="t" o:hr="t" fillcolor="#a0a0a0" stroked="f"/>
        </w:pict>
      </w:r>
    </w:p>
    <w:p w14:paraId="0C59B3B7" w14:textId="77777777" w:rsidR="00C52FFB" w:rsidRPr="00C52FFB" w:rsidRDefault="00C52FFB" w:rsidP="00C52FFB">
      <w:pPr>
        <w:jc w:val="both"/>
        <w:rPr>
          <w:rFonts w:ascii="Aptos Narrow" w:hAnsi="Aptos Narrow" w:cstheme="minorHAnsi"/>
          <w:b/>
          <w:bCs/>
        </w:rPr>
      </w:pPr>
      <w:r w:rsidRPr="00C52FFB">
        <w:rPr>
          <w:rFonts w:ascii="Aptos Narrow" w:hAnsi="Aptos Narrow" w:cstheme="minorHAnsi"/>
          <w:b/>
          <w:bCs/>
        </w:rPr>
        <w:t>Pre-Employment References</w:t>
      </w:r>
    </w:p>
    <w:p w14:paraId="68502455" w14:textId="77777777" w:rsidR="00C52FFB" w:rsidRPr="00C52FFB" w:rsidRDefault="00C52FFB" w:rsidP="00C52FFB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Low-level concerns will not be included in employment references unless:</w:t>
      </w:r>
    </w:p>
    <w:p w14:paraId="658EBB33" w14:textId="77777777" w:rsidR="00C52FFB" w:rsidRPr="00C52FFB" w:rsidRDefault="00C52FFB" w:rsidP="00C52FFB">
      <w:pPr>
        <w:numPr>
          <w:ilvl w:val="0"/>
          <w:numId w:val="18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The concern (or group of concerns) met the threshold for referral to the LADO and was substantiated; and/or</w:t>
      </w:r>
    </w:p>
    <w:p w14:paraId="2FB08A11" w14:textId="77777777" w:rsidR="00C52FFB" w:rsidRPr="00C52FFB" w:rsidRDefault="00C52FFB" w:rsidP="00C52FFB">
      <w:pPr>
        <w:numPr>
          <w:ilvl w:val="0"/>
          <w:numId w:val="18"/>
        </w:num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>The concern relates to substantiated misconduct or poor performance that would normally be included in a reference.</w:t>
      </w:r>
    </w:p>
    <w:p w14:paraId="33CF47D4" w14:textId="77777777" w:rsidR="008922FE" w:rsidRPr="00C52FFB" w:rsidRDefault="008922FE" w:rsidP="008922FE">
      <w:pPr>
        <w:jc w:val="both"/>
        <w:rPr>
          <w:rFonts w:ascii="Aptos Narrow" w:hAnsi="Aptos Narrow" w:cstheme="minorHAnsi"/>
        </w:rPr>
      </w:pPr>
      <w:r w:rsidRPr="00C52FFB">
        <w:rPr>
          <w:rFonts w:ascii="Aptos Narrow" w:hAnsi="Aptos Narrow" w:cstheme="minorHAnsi"/>
        </w:rPr>
        <w:t xml:space="preserve">                                                        </w:t>
      </w: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8922FE" w:rsidRPr="00C52FFB" w14:paraId="3E5CC88C" w14:textId="77777777" w:rsidTr="008176DA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32037120" w14:textId="77777777" w:rsidR="008922FE" w:rsidRPr="00C52FFB" w:rsidRDefault="008922FE" w:rsidP="008176DA">
            <w:pPr>
              <w:jc w:val="both"/>
              <w:rPr>
                <w:rFonts w:ascii="Aptos Narrow" w:eastAsia="Calibri" w:hAnsi="Aptos Narrow" w:cs="Calibri"/>
              </w:rPr>
            </w:pPr>
            <w:r w:rsidRPr="00C52FFB">
              <w:rPr>
                <w:rFonts w:ascii="Aptos Narrow" w:eastAsia="Arial" w:hAnsi="Aptos Narrow" w:cs="Calibri"/>
                <w:b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49179BB0" w14:textId="77777777" w:rsidR="008922FE" w:rsidRPr="00C52FFB" w:rsidRDefault="008922FE" w:rsidP="008176DA">
            <w:pPr>
              <w:jc w:val="both"/>
              <w:rPr>
                <w:rFonts w:ascii="Aptos Narrow" w:eastAsia="Calibri" w:hAnsi="Aptos Narrow" w:cs="Calibri"/>
              </w:rPr>
            </w:pPr>
            <w:r w:rsidRPr="00C52FFB">
              <w:rPr>
                <w:rFonts w:ascii="Aptos Narrow" w:eastAsia="Arial" w:hAnsi="Aptos Narrow" w:cs="Calibri"/>
                <w:b/>
              </w:rPr>
              <w:t>Signed on behalf of the nursery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29BC7838" w14:textId="77777777" w:rsidR="008922FE" w:rsidRPr="00C52FFB" w:rsidRDefault="008922FE" w:rsidP="008176DA">
            <w:pPr>
              <w:jc w:val="both"/>
              <w:rPr>
                <w:rFonts w:ascii="Aptos Narrow" w:eastAsia="Calibri" w:hAnsi="Aptos Narrow" w:cs="Calibri"/>
              </w:rPr>
            </w:pPr>
            <w:r w:rsidRPr="00C52FFB">
              <w:rPr>
                <w:rFonts w:ascii="Aptos Narrow" w:eastAsia="Arial" w:hAnsi="Aptos Narrow" w:cs="Calibri"/>
                <w:b/>
              </w:rPr>
              <w:t>Date for review</w:t>
            </w:r>
          </w:p>
        </w:tc>
      </w:tr>
      <w:tr w:rsidR="008922FE" w:rsidRPr="00C52FFB" w14:paraId="7352F6E9" w14:textId="77777777" w:rsidTr="008176DA">
        <w:trPr>
          <w:jc w:val="center"/>
        </w:trPr>
        <w:tc>
          <w:tcPr>
            <w:tcW w:w="2943" w:type="dxa"/>
            <w:vAlign w:val="center"/>
          </w:tcPr>
          <w:p w14:paraId="08867249" w14:textId="1980069D" w:rsidR="008922FE" w:rsidRPr="00C52FFB" w:rsidRDefault="00C52FFB" w:rsidP="008176DA">
            <w:pPr>
              <w:jc w:val="both"/>
              <w:rPr>
                <w:rFonts w:ascii="Aptos Narrow" w:eastAsia="Calibri" w:hAnsi="Aptos Narrow" w:cs="Calibri"/>
              </w:rPr>
            </w:pPr>
            <w:r>
              <w:rPr>
                <w:rFonts w:ascii="Aptos Narrow" w:eastAsia="Arial" w:hAnsi="Aptos Narrow" w:cs="Calibri"/>
                <w:i/>
              </w:rPr>
              <w:t>04/03/2026</w:t>
            </w:r>
          </w:p>
        </w:tc>
        <w:tc>
          <w:tcPr>
            <w:tcW w:w="3408" w:type="dxa"/>
          </w:tcPr>
          <w:p w14:paraId="28DB22AD" w14:textId="77777777" w:rsidR="008922FE" w:rsidRPr="00C52FFB" w:rsidRDefault="008922FE" w:rsidP="008176DA">
            <w:pPr>
              <w:jc w:val="both"/>
              <w:rPr>
                <w:rFonts w:ascii="Aptos Narrow" w:eastAsia="Calibri" w:hAnsi="Aptos Narrow" w:cs="Calibri"/>
              </w:rPr>
            </w:pPr>
            <w:proofErr w:type="spellStart"/>
            <w:proofErr w:type="gramStart"/>
            <w:r w:rsidRPr="00C52FFB">
              <w:rPr>
                <w:rFonts w:ascii="Aptos Narrow" w:eastAsia="Calibri" w:hAnsi="Aptos Narrow" w:cs="Calibri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</w:tcPr>
          <w:p w14:paraId="79CE1D9D" w14:textId="4F3ED91B" w:rsidR="008922FE" w:rsidRPr="00C52FFB" w:rsidRDefault="00C52FFB" w:rsidP="008176DA">
            <w:pPr>
              <w:jc w:val="both"/>
              <w:rPr>
                <w:rFonts w:ascii="Aptos Narrow" w:eastAsia="Calibri" w:hAnsi="Aptos Narrow" w:cs="Calibri"/>
              </w:rPr>
            </w:pPr>
            <w:r>
              <w:rPr>
                <w:rFonts w:ascii="Aptos Narrow" w:eastAsia="Arial" w:hAnsi="Aptos Narrow" w:cs="Calibri"/>
                <w:i/>
              </w:rPr>
              <w:t>04/03/2027</w:t>
            </w:r>
          </w:p>
        </w:tc>
      </w:tr>
    </w:tbl>
    <w:p w14:paraId="50D7319E" w14:textId="77777777" w:rsidR="008922FE" w:rsidRPr="00C52FFB" w:rsidRDefault="008922FE" w:rsidP="008922FE">
      <w:pPr>
        <w:rPr>
          <w:rFonts w:ascii="Aptos Narrow" w:hAnsi="Aptos Narrow"/>
          <w:lang w:val="en-US"/>
        </w:rPr>
      </w:pPr>
    </w:p>
    <w:p w14:paraId="070D00E2" w14:textId="77777777" w:rsidR="008922FE" w:rsidRPr="00C52FFB" w:rsidRDefault="008922FE">
      <w:pPr>
        <w:rPr>
          <w:rFonts w:ascii="Aptos Narrow" w:hAnsi="Aptos Narrow"/>
        </w:rPr>
      </w:pPr>
    </w:p>
    <w:sectPr w:rsidR="008922FE" w:rsidRPr="00C52F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D888A" w14:textId="77777777" w:rsidR="008C6612" w:rsidRDefault="008C6612" w:rsidP="008922FE">
      <w:r>
        <w:separator/>
      </w:r>
    </w:p>
  </w:endnote>
  <w:endnote w:type="continuationSeparator" w:id="0">
    <w:p w14:paraId="3C245EC6" w14:textId="77777777" w:rsidR="008C6612" w:rsidRDefault="008C6612" w:rsidP="00892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27B61" w14:textId="77777777" w:rsidR="008922FE" w:rsidRDefault="008922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9DE73" w14:textId="77777777" w:rsidR="008922FE" w:rsidRDefault="008922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AF45C" w14:textId="77777777" w:rsidR="008922FE" w:rsidRDefault="008922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F0E9F" w14:textId="77777777" w:rsidR="008C6612" w:rsidRDefault="008C6612" w:rsidP="008922FE">
      <w:r>
        <w:separator/>
      </w:r>
    </w:p>
  </w:footnote>
  <w:footnote w:type="continuationSeparator" w:id="0">
    <w:p w14:paraId="43816465" w14:textId="77777777" w:rsidR="008C6612" w:rsidRDefault="008C6612" w:rsidP="00892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1D170" w14:textId="183F0BFF" w:rsidR="008922FE" w:rsidRDefault="00C52FFB">
    <w:pPr>
      <w:pStyle w:val="Header"/>
    </w:pPr>
    <w:r>
      <w:rPr>
        <w:noProof/>
        <w14:ligatures w14:val="standardContextual"/>
      </w:rPr>
      <w:pict w14:anchorId="45BBFC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0637704" o:spid="_x0000_s1026" type="#_x0000_t75" style="position:absolute;margin-left:0;margin-top:0;width:451.2pt;height:150.85pt;z-index:-251657216;mso-position-horizontal:center;mso-position-horizontal-relative:margin;mso-position-vertical:center;mso-position-vertical-relative:margin" o:allowincell="f">
          <v:imagedata r:id="rId1" o:title="Bell Nursery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6DA78" w14:textId="57E1AD10" w:rsidR="008922FE" w:rsidRDefault="00C52FFB">
    <w:pPr>
      <w:pStyle w:val="Header"/>
    </w:pPr>
    <w:r>
      <w:rPr>
        <w:noProof/>
        <w14:ligatures w14:val="standardContextual"/>
      </w:rPr>
      <w:pict w14:anchorId="07B930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0637705" o:spid="_x0000_s1027" type="#_x0000_t75" style="position:absolute;margin-left:0;margin-top:0;width:451.2pt;height:150.85pt;z-index:-251656192;mso-position-horizontal:center;mso-position-horizontal-relative:margin;mso-position-vertical:center;mso-position-vertical-relative:margin" o:allowincell="f">
          <v:imagedata r:id="rId1" o:title="Bell Nursery 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1AC26" w14:textId="1F1EB83D" w:rsidR="008922FE" w:rsidRDefault="00C52FFB">
    <w:pPr>
      <w:pStyle w:val="Header"/>
    </w:pPr>
    <w:r>
      <w:rPr>
        <w:noProof/>
        <w14:ligatures w14:val="standardContextual"/>
      </w:rPr>
      <w:pict w14:anchorId="788EC5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0637703" o:spid="_x0000_s1025" type="#_x0000_t75" style="position:absolute;margin-left:0;margin-top:0;width:451.2pt;height:150.85pt;z-index:-251658240;mso-position-horizontal:center;mso-position-horizontal-relative:margin;mso-position-vertical:center;mso-position-vertical-relative:margin" o:allowincell="f">
          <v:imagedata r:id="rId1" o:title="Bell Nursery 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11D39"/>
    <w:multiLevelType w:val="multilevel"/>
    <w:tmpl w:val="8EE4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71D58"/>
    <w:multiLevelType w:val="multilevel"/>
    <w:tmpl w:val="FA30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CE6016"/>
    <w:multiLevelType w:val="multilevel"/>
    <w:tmpl w:val="D968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33D65"/>
    <w:multiLevelType w:val="hybridMultilevel"/>
    <w:tmpl w:val="79CC2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80B14"/>
    <w:multiLevelType w:val="hybridMultilevel"/>
    <w:tmpl w:val="5434D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94B8A"/>
    <w:multiLevelType w:val="hybridMultilevel"/>
    <w:tmpl w:val="58820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94C13"/>
    <w:multiLevelType w:val="multilevel"/>
    <w:tmpl w:val="5810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9456E8"/>
    <w:multiLevelType w:val="multilevel"/>
    <w:tmpl w:val="B7864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F1432B"/>
    <w:multiLevelType w:val="multilevel"/>
    <w:tmpl w:val="0F463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3F3810"/>
    <w:multiLevelType w:val="multilevel"/>
    <w:tmpl w:val="191C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0E5699"/>
    <w:multiLevelType w:val="multilevel"/>
    <w:tmpl w:val="F3546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140D9C"/>
    <w:multiLevelType w:val="hybridMultilevel"/>
    <w:tmpl w:val="D534E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E20B7"/>
    <w:multiLevelType w:val="multilevel"/>
    <w:tmpl w:val="6C5A2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915CE2"/>
    <w:multiLevelType w:val="multilevel"/>
    <w:tmpl w:val="2C3E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11C93"/>
    <w:multiLevelType w:val="multilevel"/>
    <w:tmpl w:val="DE946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EE404B"/>
    <w:multiLevelType w:val="hybridMultilevel"/>
    <w:tmpl w:val="901884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AD5221"/>
    <w:multiLevelType w:val="hybridMultilevel"/>
    <w:tmpl w:val="E564C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A67C70"/>
    <w:multiLevelType w:val="hybridMultilevel"/>
    <w:tmpl w:val="3A123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216470">
    <w:abstractNumId w:val="17"/>
  </w:num>
  <w:num w:numId="2" w16cid:durableId="674959380">
    <w:abstractNumId w:val="15"/>
  </w:num>
  <w:num w:numId="3" w16cid:durableId="764379061">
    <w:abstractNumId w:val="5"/>
  </w:num>
  <w:num w:numId="4" w16cid:durableId="478770799">
    <w:abstractNumId w:val="11"/>
  </w:num>
  <w:num w:numId="5" w16cid:durableId="771434552">
    <w:abstractNumId w:val="3"/>
  </w:num>
  <w:num w:numId="6" w16cid:durableId="2100515034">
    <w:abstractNumId w:val="16"/>
  </w:num>
  <w:num w:numId="7" w16cid:durableId="1660618265">
    <w:abstractNumId w:val="4"/>
  </w:num>
  <w:num w:numId="8" w16cid:durableId="651373422">
    <w:abstractNumId w:val="7"/>
  </w:num>
  <w:num w:numId="9" w16cid:durableId="1728600440">
    <w:abstractNumId w:val="10"/>
  </w:num>
  <w:num w:numId="10" w16cid:durableId="515463731">
    <w:abstractNumId w:val="2"/>
  </w:num>
  <w:num w:numId="11" w16cid:durableId="1814524055">
    <w:abstractNumId w:val="6"/>
  </w:num>
  <w:num w:numId="12" w16cid:durableId="1782186662">
    <w:abstractNumId w:val="1"/>
  </w:num>
  <w:num w:numId="13" w16cid:durableId="414861565">
    <w:abstractNumId w:val="8"/>
  </w:num>
  <w:num w:numId="14" w16cid:durableId="2093961641">
    <w:abstractNumId w:val="9"/>
  </w:num>
  <w:num w:numId="15" w16cid:durableId="945889751">
    <w:abstractNumId w:val="0"/>
  </w:num>
  <w:num w:numId="16" w16cid:durableId="616790767">
    <w:abstractNumId w:val="13"/>
  </w:num>
  <w:num w:numId="17" w16cid:durableId="884946977">
    <w:abstractNumId w:val="12"/>
  </w:num>
  <w:num w:numId="18" w16cid:durableId="11463593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2FE"/>
    <w:rsid w:val="00033180"/>
    <w:rsid w:val="00500196"/>
    <w:rsid w:val="008922FE"/>
    <w:rsid w:val="008A58C4"/>
    <w:rsid w:val="008C6612"/>
    <w:rsid w:val="00AF0F48"/>
    <w:rsid w:val="00B03C79"/>
    <w:rsid w:val="00C52FFB"/>
    <w:rsid w:val="00F4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730224"/>
  <w15:chartTrackingRefBased/>
  <w15:docId w15:val="{217FABAA-F5C7-40D6-ACA4-4A5F29295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2F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2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2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2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2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2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2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2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2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2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2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2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2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2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2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2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2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2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2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22FE"/>
    <w:rPr>
      <w:i/>
      <w:iCs/>
      <w:color w:val="404040" w:themeColor="text1" w:themeTint="BF"/>
    </w:rPr>
  </w:style>
  <w:style w:type="paragraph" w:styleId="ListParagraph">
    <w:name w:val="List Paragraph"/>
    <w:aliases w:val="Dot pt,No Spacing1,List Paragraph Char Char Char,Indicator Text,Numbered Para 1,List Paragraph1,Bullet Points,MAIN CONTENT,Bullet 1,List Paragraph11,List Paragraph12,F5 List Paragraph,List Paragraph2,Normal numbered,OBC Bullet,Bullet Sty"/>
    <w:basedOn w:val="Normal"/>
    <w:link w:val="ListParagraphChar"/>
    <w:uiPriority w:val="34"/>
    <w:qFormat/>
    <w:rsid w:val="008922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22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2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2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2FE"/>
    <w:rPr>
      <w:b/>
      <w:bCs/>
      <w:smallCaps/>
      <w:color w:val="0F4761" w:themeColor="accent1" w:themeShade="BF"/>
      <w:spacing w:val="5"/>
    </w:rPr>
  </w:style>
  <w:style w:type="paragraph" w:customStyle="1" w:styleId="H1">
    <w:name w:val="H1"/>
    <w:basedOn w:val="Heading1"/>
    <w:next w:val="Heading1"/>
    <w:qFormat/>
    <w:rsid w:val="008922FE"/>
    <w:pPr>
      <w:keepLines w:val="0"/>
      <w:pageBreakBefore/>
      <w:spacing w:before="0" w:after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Bullet 1 Char,List Paragraph11 Char,List Paragraph12 Char"/>
    <w:link w:val="ListParagraph"/>
    <w:uiPriority w:val="34"/>
    <w:qFormat/>
    <w:locked/>
    <w:rsid w:val="008922FE"/>
  </w:style>
  <w:style w:type="paragraph" w:styleId="Header">
    <w:name w:val="header"/>
    <w:basedOn w:val="Normal"/>
    <w:link w:val="HeaderChar"/>
    <w:uiPriority w:val="99"/>
    <w:unhideWhenUsed/>
    <w:rsid w:val="008922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22F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922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22FE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C2B3F-1265-4C98-A7ED-A3AD74C5A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778</Words>
  <Characters>4438</Characters>
  <Application>Microsoft Office Word</Application>
  <DocSecurity>0</DocSecurity>
  <Lines>36</Lines>
  <Paragraphs>10</Paragraphs>
  <ScaleCrop>false</ScaleCrop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 Corner</dc:creator>
  <cp:keywords/>
  <dc:description/>
  <cp:lastModifiedBy>Bell Day</cp:lastModifiedBy>
  <cp:revision>3</cp:revision>
  <dcterms:created xsi:type="dcterms:W3CDTF">2025-03-14T08:56:00Z</dcterms:created>
  <dcterms:modified xsi:type="dcterms:W3CDTF">2026-03-04T17:36:00Z</dcterms:modified>
</cp:coreProperties>
</file>