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FBD49F" w14:textId="77777777" w:rsidR="009B6CDA" w:rsidRPr="00666C36" w:rsidRDefault="009B6CDA" w:rsidP="009B6CDA">
      <w:pPr>
        <w:ind w:left="720"/>
        <w:rPr>
          <w:rFonts w:asciiTheme="majorHAnsi" w:hAnsiTheme="majorHAnsi" w:cstheme="majorHAnsi"/>
          <w:b/>
          <w:bCs/>
        </w:rPr>
      </w:pPr>
      <w:r w:rsidRPr="00666C36">
        <w:rPr>
          <w:rFonts w:asciiTheme="majorHAnsi" w:hAnsiTheme="majorHAnsi" w:cstheme="majorHAnsi"/>
          <w:b/>
          <w:bCs/>
        </w:rPr>
        <w:t>Infection Control Policy</w:t>
      </w:r>
    </w:p>
    <w:p w14:paraId="16EE5E3E" w14:textId="77777777" w:rsidR="009B6CDA" w:rsidRPr="00666C36" w:rsidRDefault="009B6CDA" w:rsidP="009B6CDA">
      <w:pPr>
        <w:ind w:left="720"/>
        <w:rPr>
          <w:rFonts w:asciiTheme="majorHAnsi" w:hAnsiTheme="majorHAnsi" w:cstheme="majorHAnsi"/>
        </w:rPr>
      </w:pPr>
      <w:r w:rsidRPr="00666C36">
        <w:rPr>
          <w:rFonts w:asciiTheme="majorHAnsi" w:hAnsiTheme="majorHAnsi" w:cstheme="majorHAnsi"/>
        </w:rPr>
        <w:pict w14:anchorId="743FC4F7">
          <v:rect id="_x0000_i1025" style="width:0;height:1.5pt" o:hrstd="t" o:hr="t" fillcolor="#a0a0a0" stroked="f"/>
        </w:pict>
      </w:r>
    </w:p>
    <w:p w14:paraId="51A23681" w14:textId="77777777" w:rsidR="009B6CDA" w:rsidRPr="00666C36" w:rsidRDefault="009B6CDA" w:rsidP="009B6CDA">
      <w:pPr>
        <w:ind w:left="720"/>
        <w:rPr>
          <w:rFonts w:asciiTheme="majorHAnsi" w:hAnsiTheme="majorHAnsi" w:cstheme="majorHAnsi"/>
          <w:b/>
          <w:bCs/>
        </w:rPr>
      </w:pPr>
      <w:r w:rsidRPr="00666C36">
        <w:rPr>
          <w:rFonts w:asciiTheme="majorHAnsi" w:hAnsiTheme="majorHAnsi" w:cstheme="majorHAnsi"/>
          <w:b/>
          <w:bCs/>
        </w:rPr>
        <w:t>Statement of Intent</w:t>
      </w:r>
    </w:p>
    <w:p w14:paraId="5711E5BA" w14:textId="5C3975D3" w:rsidR="009B6CDA" w:rsidRPr="00666C36" w:rsidRDefault="009B6CDA" w:rsidP="009B6CDA">
      <w:pPr>
        <w:ind w:left="720"/>
        <w:rPr>
          <w:rFonts w:asciiTheme="majorHAnsi" w:hAnsiTheme="majorHAnsi" w:cstheme="majorHAnsi"/>
        </w:rPr>
      </w:pPr>
      <w:r w:rsidRPr="00666C36">
        <w:rPr>
          <w:rFonts w:asciiTheme="majorHAnsi" w:hAnsiTheme="majorHAnsi" w:cstheme="majorHAnsi"/>
        </w:rPr>
        <w:t xml:space="preserve">At Bell Day </w:t>
      </w:r>
      <w:r>
        <w:rPr>
          <w:rFonts w:asciiTheme="majorHAnsi" w:hAnsiTheme="majorHAnsi" w:cstheme="majorHAnsi"/>
        </w:rPr>
        <w:t>Pre-school</w:t>
      </w:r>
      <w:r w:rsidRPr="00666C36">
        <w:rPr>
          <w:rFonts w:asciiTheme="majorHAnsi" w:hAnsiTheme="majorHAnsi" w:cstheme="majorHAnsi"/>
        </w:rPr>
        <w:t>, we promote the good health of all children attending by maintaining high hygiene standards and effective infection prevention and control procedures.</w:t>
      </w:r>
    </w:p>
    <w:p w14:paraId="64A6FBDE" w14:textId="77777777" w:rsidR="009B6CDA" w:rsidRPr="00666C36" w:rsidRDefault="009B6CDA" w:rsidP="009B6CDA">
      <w:pPr>
        <w:ind w:left="720"/>
        <w:rPr>
          <w:rFonts w:asciiTheme="majorHAnsi" w:hAnsiTheme="majorHAnsi" w:cstheme="majorHAnsi"/>
        </w:rPr>
      </w:pPr>
      <w:r w:rsidRPr="00666C36">
        <w:rPr>
          <w:rFonts w:asciiTheme="majorHAnsi" w:hAnsiTheme="majorHAnsi" w:cstheme="majorHAnsi"/>
        </w:rPr>
        <w:t>We comply with the EYFS 2024 requirement to take all reasonable steps to prevent the spread of infection and to promote the good health of children.</w:t>
      </w:r>
    </w:p>
    <w:p w14:paraId="751951AE" w14:textId="77777777" w:rsidR="009B6CDA" w:rsidRPr="00666C36" w:rsidRDefault="009B6CDA" w:rsidP="009B6CDA">
      <w:pPr>
        <w:ind w:left="720"/>
        <w:rPr>
          <w:rFonts w:asciiTheme="majorHAnsi" w:hAnsiTheme="majorHAnsi" w:cstheme="majorHAnsi"/>
        </w:rPr>
      </w:pPr>
      <w:r w:rsidRPr="00666C36">
        <w:rPr>
          <w:rFonts w:asciiTheme="majorHAnsi" w:hAnsiTheme="majorHAnsi" w:cstheme="majorHAnsi"/>
        </w:rPr>
        <w:t xml:space="preserve">We follow current guidance issued by the UK Health Security Agency (UKHSA), including </w:t>
      </w:r>
      <w:r w:rsidRPr="00666C36">
        <w:rPr>
          <w:rFonts w:asciiTheme="majorHAnsi" w:hAnsiTheme="majorHAnsi" w:cstheme="majorHAnsi"/>
          <w:i/>
          <w:iCs/>
        </w:rPr>
        <w:t>Health protection in children and young people settings</w:t>
      </w:r>
      <w:r w:rsidRPr="00666C36">
        <w:rPr>
          <w:rFonts w:asciiTheme="majorHAnsi" w:hAnsiTheme="majorHAnsi" w:cstheme="majorHAnsi"/>
        </w:rPr>
        <w:t>, which outlines:</w:t>
      </w:r>
    </w:p>
    <w:p w14:paraId="675F7ED6" w14:textId="77777777" w:rsidR="009B6CDA" w:rsidRPr="00666C36" w:rsidRDefault="009B6CDA" w:rsidP="009B6CDA">
      <w:pPr>
        <w:numPr>
          <w:ilvl w:val="0"/>
          <w:numId w:val="2"/>
        </w:numPr>
        <w:rPr>
          <w:rFonts w:asciiTheme="majorHAnsi" w:hAnsiTheme="majorHAnsi" w:cstheme="majorHAnsi"/>
        </w:rPr>
      </w:pPr>
      <w:r w:rsidRPr="00666C36">
        <w:rPr>
          <w:rFonts w:asciiTheme="majorHAnsi" w:hAnsiTheme="majorHAnsi" w:cstheme="majorHAnsi"/>
        </w:rPr>
        <w:t>Exclusion periods for infectious illnesses</w:t>
      </w:r>
    </w:p>
    <w:p w14:paraId="5591D70B" w14:textId="77777777" w:rsidR="009B6CDA" w:rsidRPr="00666C36" w:rsidRDefault="009B6CDA" w:rsidP="009B6CDA">
      <w:pPr>
        <w:numPr>
          <w:ilvl w:val="0"/>
          <w:numId w:val="2"/>
        </w:numPr>
        <w:rPr>
          <w:rFonts w:asciiTheme="majorHAnsi" w:hAnsiTheme="majorHAnsi" w:cstheme="majorHAnsi"/>
        </w:rPr>
      </w:pPr>
      <w:r w:rsidRPr="00666C36">
        <w:rPr>
          <w:rFonts w:asciiTheme="majorHAnsi" w:hAnsiTheme="majorHAnsi" w:cstheme="majorHAnsi"/>
        </w:rPr>
        <w:t>When medical treatment is required</w:t>
      </w:r>
    </w:p>
    <w:p w14:paraId="56F3B223" w14:textId="77777777" w:rsidR="009B6CDA" w:rsidRPr="00666C36" w:rsidRDefault="009B6CDA" w:rsidP="009B6CDA">
      <w:pPr>
        <w:numPr>
          <w:ilvl w:val="0"/>
          <w:numId w:val="2"/>
        </w:numPr>
        <w:rPr>
          <w:rFonts w:asciiTheme="majorHAnsi" w:hAnsiTheme="majorHAnsi" w:cstheme="majorHAnsi"/>
        </w:rPr>
      </w:pPr>
      <w:r w:rsidRPr="00666C36">
        <w:rPr>
          <w:rFonts w:asciiTheme="majorHAnsi" w:hAnsiTheme="majorHAnsi" w:cstheme="majorHAnsi"/>
        </w:rPr>
        <w:t>When to seek advice from health protection teams</w:t>
      </w:r>
    </w:p>
    <w:p w14:paraId="5E05CD31" w14:textId="77777777" w:rsidR="009B6CDA" w:rsidRPr="00666C36" w:rsidRDefault="009B6CDA" w:rsidP="009B6CDA">
      <w:pPr>
        <w:numPr>
          <w:ilvl w:val="0"/>
          <w:numId w:val="2"/>
        </w:numPr>
        <w:rPr>
          <w:rFonts w:asciiTheme="majorHAnsi" w:hAnsiTheme="majorHAnsi" w:cstheme="majorHAnsi"/>
        </w:rPr>
      </w:pPr>
      <w:r w:rsidRPr="00666C36">
        <w:rPr>
          <w:rFonts w:asciiTheme="majorHAnsi" w:hAnsiTheme="majorHAnsi" w:cstheme="majorHAnsi"/>
        </w:rPr>
        <w:t>Management of outbreaks</w:t>
      </w:r>
    </w:p>
    <w:p w14:paraId="1F9DC0E5" w14:textId="77777777" w:rsidR="009B6CDA" w:rsidRPr="00666C36" w:rsidRDefault="009B6CDA" w:rsidP="009B6CDA">
      <w:pPr>
        <w:ind w:left="720"/>
        <w:rPr>
          <w:rFonts w:asciiTheme="majorHAnsi" w:hAnsiTheme="majorHAnsi" w:cstheme="majorHAnsi"/>
        </w:rPr>
      </w:pPr>
      <w:r w:rsidRPr="00666C36">
        <w:rPr>
          <w:rFonts w:asciiTheme="majorHAnsi" w:hAnsiTheme="majorHAnsi" w:cstheme="majorHAnsi"/>
        </w:rPr>
        <w:pict w14:anchorId="4D743383">
          <v:rect id="_x0000_i1026" style="width:0;height:1.5pt" o:hrstd="t" o:hr="t" fillcolor="#a0a0a0" stroked="f"/>
        </w:pict>
      </w:r>
    </w:p>
    <w:p w14:paraId="01FDE0D8" w14:textId="77777777" w:rsidR="009B6CDA" w:rsidRPr="00666C36" w:rsidRDefault="009B6CDA" w:rsidP="009B6CDA">
      <w:pPr>
        <w:ind w:left="720"/>
        <w:rPr>
          <w:rFonts w:asciiTheme="majorHAnsi" w:hAnsiTheme="majorHAnsi" w:cstheme="majorHAnsi"/>
          <w:b/>
          <w:bCs/>
        </w:rPr>
      </w:pPr>
      <w:r w:rsidRPr="00666C36">
        <w:rPr>
          <w:rFonts w:asciiTheme="majorHAnsi" w:hAnsiTheme="majorHAnsi" w:cstheme="majorHAnsi"/>
          <w:b/>
          <w:bCs/>
        </w:rPr>
        <w:t>How Infections Spread</w:t>
      </w:r>
    </w:p>
    <w:p w14:paraId="03A7752C" w14:textId="77777777" w:rsidR="009B6CDA" w:rsidRPr="00666C36" w:rsidRDefault="009B6CDA" w:rsidP="009B6CDA">
      <w:pPr>
        <w:ind w:left="720"/>
        <w:rPr>
          <w:rFonts w:asciiTheme="majorHAnsi" w:hAnsiTheme="majorHAnsi" w:cstheme="majorHAnsi"/>
        </w:rPr>
      </w:pPr>
      <w:r w:rsidRPr="00666C36">
        <w:rPr>
          <w:rFonts w:asciiTheme="majorHAnsi" w:hAnsiTheme="majorHAnsi" w:cstheme="majorHAnsi"/>
        </w:rPr>
        <w:t>Infections can spread by:</w:t>
      </w:r>
    </w:p>
    <w:p w14:paraId="4A46BD07" w14:textId="77777777" w:rsidR="009B6CDA" w:rsidRPr="00666C36" w:rsidRDefault="009B6CDA" w:rsidP="009B6CDA">
      <w:pPr>
        <w:numPr>
          <w:ilvl w:val="0"/>
          <w:numId w:val="3"/>
        </w:numPr>
        <w:rPr>
          <w:rFonts w:asciiTheme="majorHAnsi" w:hAnsiTheme="majorHAnsi" w:cstheme="majorHAnsi"/>
        </w:rPr>
      </w:pPr>
      <w:r w:rsidRPr="00666C36">
        <w:rPr>
          <w:rFonts w:asciiTheme="majorHAnsi" w:hAnsiTheme="majorHAnsi" w:cstheme="majorHAnsi"/>
        </w:rPr>
        <w:t>Airborne droplets (coughing, sneezing, talking)</w:t>
      </w:r>
    </w:p>
    <w:p w14:paraId="16CE8E2D" w14:textId="77777777" w:rsidR="009B6CDA" w:rsidRPr="00666C36" w:rsidRDefault="009B6CDA" w:rsidP="009B6CDA">
      <w:pPr>
        <w:numPr>
          <w:ilvl w:val="0"/>
          <w:numId w:val="3"/>
        </w:numPr>
        <w:rPr>
          <w:rFonts w:asciiTheme="majorHAnsi" w:hAnsiTheme="majorHAnsi" w:cstheme="majorHAnsi"/>
        </w:rPr>
      </w:pPr>
      <w:r w:rsidRPr="00666C36">
        <w:rPr>
          <w:rFonts w:asciiTheme="majorHAnsi" w:hAnsiTheme="majorHAnsi" w:cstheme="majorHAnsi"/>
        </w:rPr>
        <w:t>Direct contact with an infected person</w:t>
      </w:r>
    </w:p>
    <w:p w14:paraId="0D311A56" w14:textId="77777777" w:rsidR="009B6CDA" w:rsidRPr="00666C36" w:rsidRDefault="009B6CDA" w:rsidP="009B6CDA">
      <w:pPr>
        <w:numPr>
          <w:ilvl w:val="0"/>
          <w:numId w:val="3"/>
        </w:numPr>
        <w:rPr>
          <w:rFonts w:asciiTheme="majorHAnsi" w:hAnsiTheme="majorHAnsi" w:cstheme="majorHAnsi"/>
        </w:rPr>
      </w:pPr>
      <w:r w:rsidRPr="00666C36">
        <w:rPr>
          <w:rFonts w:asciiTheme="majorHAnsi" w:hAnsiTheme="majorHAnsi" w:cstheme="majorHAnsi"/>
        </w:rPr>
        <w:t>Contact with contaminated surfaces</w:t>
      </w:r>
    </w:p>
    <w:p w14:paraId="2FCBFB62" w14:textId="77777777" w:rsidR="009B6CDA" w:rsidRDefault="009B6CDA" w:rsidP="009B6CDA">
      <w:pPr>
        <w:numPr>
          <w:ilvl w:val="0"/>
          <w:numId w:val="3"/>
        </w:numPr>
        <w:rPr>
          <w:rFonts w:asciiTheme="majorHAnsi" w:hAnsiTheme="majorHAnsi" w:cstheme="majorHAnsi"/>
        </w:rPr>
      </w:pPr>
      <w:r w:rsidRPr="00666C36">
        <w:rPr>
          <w:rFonts w:asciiTheme="majorHAnsi" w:hAnsiTheme="majorHAnsi" w:cstheme="majorHAnsi"/>
        </w:rPr>
        <w:t>Poor hand hygiene</w:t>
      </w:r>
    </w:p>
    <w:p w14:paraId="3F77A389" w14:textId="77777777" w:rsidR="009B6CDA" w:rsidRPr="00666C36" w:rsidRDefault="009B6CDA" w:rsidP="009B6CDA">
      <w:pPr>
        <w:rPr>
          <w:rFonts w:asciiTheme="majorHAnsi" w:hAnsiTheme="majorHAnsi" w:cstheme="majorHAnsi"/>
        </w:rPr>
      </w:pPr>
    </w:p>
    <w:p w14:paraId="6BC99CCD" w14:textId="77777777" w:rsidR="009B6CDA" w:rsidRPr="00666C36" w:rsidRDefault="009B6CDA" w:rsidP="009B6CDA">
      <w:pPr>
        <w:ind w:left="720"/>
        <w:rPr>
          <w:rFonts w:asciiTheme="majorHAnsi" w:hAnsiTheme="majorHAnsi" w:cstheme="majorHAnsi"/>
        </w:rPr>
      </w:pPr>
      <w:r w:rsidRPr="00666C36">
        <w:rPr>
          <w:rFonts w:asciiTheme="majorHAnsi" w:hAnsiTheme="majorHAnsi" w:cstheme="majorHAnsi"/>
        </w:rPr>
        <w:t>Our procedures aim to minimise all routes of transmission.</w:t>
      </w:r>
    </w:p>
    <w:p w14:paraId="3091631A" w14:textId="77777777" w:rsidR="009B6CDA" w:rsidRPr="00666C36" w:rsidRDefault="009B6CDA" w:rsidP="009B6CDA">
      <w:pPr>
        <w:ind w:left="720"/>
        <w:rPr>
          <w:rFonts w:asciiTheme="majorHAnsi" w:hAnsiTheme="majorHAnsi" w:cstheme="majorHAnsi"/>
        </w:rPr>
      </w:pPr>
      <w:r w:rsidRPr="00666C36">
        <w:rPr>
          <w:rFonts w:asciiTheme="majorHAnsi" w:hAnsiTheme="majorHAnsi" w:cstheme="majorHAnsi"/>
        </w:rPr>
        <w:pict w14:anchorId="7DE9051F">
          <v:rect id="_x0000_i1027" style="width:0;height:1.5pt" o:hrstd="t" o:hr="t" fillcolor="#a0a0a0" stroked="f"/>
        </w:pict>
      </w:r>
    </w:p>
    <w:p w14:paraId="5493B562" w14:textId="77777777" w:rsidR="009B6CDA" w:rsidRPr="00666C36" w:rsidRDefault="009B6CDA" w:rsidP="009B6CDA">
      <w:pPr>
        <w:ind w:left="720"/>
        <w:rPr>
          <w:rFonts w:asciiTheme="majorHAnsi" w:hAnsiTheme="majorHAnsi" w:cstheme="majorHAnsi"/>
          <w:b/>
          <w:bCs/>
        </w:rPr>
      </w:pPr>
      <w:r w:rsidRPr="00666C36">
        <w:rPr>
          <w:rFonts w:asciiTheme="majorHAnsi" w:hAnsiTheme="majorHAnsi" w:cstheme="majorHAnsi"/>
          <w:b/>
          <w:bCs/>
        </w:rPr>
        <w:t>Infection Prevention Procedures</w:t>
      </w:r>
    </w:p>
    <w:p w14:paraId="41A261BE" w14:textId="77777777" w:rsidR="009B6CDA" w:rsidRPr="00666C36" w:rsidRDefault="009B6CDA" w:rsidP="009B6CDA">
      <w:pPr>
        <w:ind w:left="720"/>
        <w:rPr>
          <w:rFonts w:asciiTheme="majorHAnsi" w:hAnsiTheme="majorHAnsi" w:cstheme="majorHAnsi"/>
          <w:b/>
          <w:bCs/>
        </w:rPr>
      </w:pPr>
      <w:r w:rsidRPr="00666C36">
        <w:rPr>
          <w:rFonts w:asciiTheme="majorHAnsi" w:hAnsiTheme="majorHAnsi" w:cstheme="majorHAnsi"/>
          <w:b/>
          <w:bCs/>
        </w:rPr>
        <w:t>Staff Responsibilities</w:t>
      </w:r>
    </w:p>
    <w:p w14:paraId="0D8C9A81" w14:textId="77777777" w:rsidR="009B6CDA" w:rsidRPr="00666C36" w:rsidRDefault="009B6CDA" w:rsidP="009B6CDA">
      <w:pPr>
        <w:ind w:left="720"/>
        <w:rPr>
          <w:rFonts w:asciiTheme="majorHAnsi" w:hAnsiTheme="majorHAnsi" w:cstheme="majorHAnsi"/>
        </w:rPr>
      </w:pPr>
      <w:r w:rsidRPr="00666C36">
        <w:rPr>
          <w:rFonts w:asciiTheme="majorHAnsi" w:hAnsiTheme="majorHAnsi" w:cstheme="majorHAnsi"/>
        </w:rPr>
        <w:t>Staff will:</w:t>
      </w:r>
    </w:p>
    <w:p w14:paraId="66101097" w14:textId="77777777" w:rsidR="009B6CDA" w:rsidRPr="00666C36" w:rsidRDefault="009B6CDA" w:rsidP="009B6CDA">
      <w:pPr>
        <w:numPr>
          <w:ilvl w:val="0"/>
          <w:numId w:val="4"/>
        </w:numPr>
        <w:rPr>
          <w:rFonts w:asciiTheme="majorHAnsi" w:hAnsiTheme="majorHAnsi" w:cstheme="majorHAnsi"/>
        </w:rPr>
      </w:pPr>
      <w:r w:rsidRPr="00666C36">
        <w:rPr>
          <w:rFonts w:asciiTheme="majorHAnsi" w:hAnsiTheme="majorHAnsi" w:cstheme="majorHAnsi"/>
        </w:rPr>
        <w:t>Encourage children to use tissues when coughing or sneezing (“catch it, bin it, kill it” approach).</w:t>
      </w:r>
    </w:p>
    <w:p w14:paraId="115966DF" w14:textId="77777777" w:rsidR="009B6CDA" w:rsidRPr="00666C36" w:rsidRDefault="009B6CDA" w:rsidP="009B6CDA">
      <w:pPr>
        <w:numPr>
          <w:ilvl w:val="0"/>
          <w:numId w:val="4"/>
        </w:numPr>
        <w:rPr>
          <w:rFonts w:asciiTheme="majorHAnsi" w:hAnsiTheme="majorHAnsi" w:cstheme="majorHAnsi"/>
        </w:rPr>
      </w:pPr>
      <w:r w:rsidRPr="00666C36">
        <w:rPr>
          <w:rFonts w:asciiTheme="majorHAnsi" w:hAnsiTheme="majorHAnsi" w:cstheme="majorHAnsi"/>
        </w:rPr>
        <w:t>Ensure tissues are disposed of hygienically and hands are washed immediately.</w:t>
      </w:r>
    </w:p>
    <w:p w14:paraId="2DCC2FB6" w14:textId="77777777" w:rsidR="009B6CDA" w:rsidRPr="00666C36" w:rsidRDefault="009B6CDA" w:rsidP="009B6CDA">
      <w:pPr>
        <w:numPr>
          <w:ilvl w:val="0"/>
          <w:numId w:val="4"/>
        </w:numPr>
        <w:rPr>
          <w:rFonts w:asciiTheme="majorHAnsi" w:hAnsiTheme="majorHAnsi" w:cstheme="majorHAnsi"/>
        </w:rPr>
      </w:pPr>
      <w:r w:rsidRPr="00666C36">
        <w:rPr>
          <w:rFonts w:asciiTheme="majorHAnsi" w:hAnsiTheme="majorHAnsi" w:cstheme="majorHAnsi"/>
        </w:rPr>
        <w:t>Support children to understand the importance of good hygiene.</w:t>
      </w:r>
    </w:p>
    <w:p w14:paraId="0D4F2386" w14:textId="77777777" w:rsidR="009B6CDA" w:rsidRPr="00666C36" w:rsidRDefault="009B6CDA" w:rsidP="009B6CDA">
      <w:pPr>
        <w:numPr>
          <w:ilvl w:val="0"/>
          <w:numId w:val="4"/>
        </w:numPr>
        <w:rPr>
          <w:rFonts w:asciiTheme="majorHAnsi" w:hAnsiTheme="majorHAnsi" w:cstheme="majorHAnsi"/>
        </w:rPr>
      </w:pPr>
      <w:r w:rsidRPr="00666C36">
        <w:rPr>
          <w:rFonts w:asciiTheme="majorHAnsi" w:hAnsiTheme="majorHAnsi" w:cstheme="majorHAnsi"/>
        </w:rPr>
        <w:t>Wash hands:</w:t>
      </w:r>
    </w:p>
    <w:p w14:paraId="30128D51" w14:textId="77777777" w:rsidR="009B6CDA" w:rsidRPr="00666C36" w:rsidRDefault="009B6CDA" w:rsidP="009B6CDA">
      <w:pPr>
        <w:numPr>
          <w:ilvl w:val="1"/>
          <w:numId w:val="4"/>
        </w:numPr>
        <w:rPr>
          <w:rFonts w:asciiTheme="majorHAnsi" w:hAnsiTheme="majorHAnsi" w:cstheme="majorHAnsi"/>
        </w:rPr>
      </w:pPr>
      <w:r w:rsidRPr="00666C36">
        <w:rPr>
          <w:rFonts w:asciiTheme="majorHAnsi" w:hAnsiTheme="majorHAnsi" w:cstheme="majorHAnsi"/>
        </w:rPr>
        <w:t>Before handling food</w:t>
      </w:r>
    </w:p>
    <w:p w14:paraId="52C43AC2" w14:textId="77777777" w:rsidR="009B6CDA" w:rsidRPr="00666C36" w:rsidRDefault="009B6CDA" w:rsidP="009B6CDA">
      <w:pPr>
        <w:numPr>
          <w:ilvl w:val="1"/>
          <w:numId w:val="4"/>
        </w:numPr>
        <w:rPr>
          <w:rFonts w:asciiTheme="majorHAnsi" w:hAnsiTheme="majorHAnsi" w:cstheme="majorHAnsi"/>
        </w:rPr>
      </w:pPr>
      <w:r w:rsidRPr="00666C36">
        <w:rPr>
          <w:rFonts w:asciiTheme="majorHAnsi" w:hAnsiTheme="majorHAnsi" w:cstheme="majorHAnsi"/>
        </w:rPr>
        <w:t>After toileting or nappy changing</w:t>
      </w:r>
    </w:p>
    <w:p w14:paraId="4D0F189D" w14:textId="77777777" w:rsidR="009B6CDA" w:rsidRPr="00666C36" w:rsidRDefault="009B6CDA" w:rsidP="009B6CDA">
      <w:pPr>
        <w:numPr>
          <w:ilvl w:val="1"/>
          <w:numId w:val="4"/>
        </w:numPr>
        <w:rPr>
          <w:rFonts w:asciiTheme="majorHAnsi" w:hAnsiTheme="majorHAnsi" w:cstheme="majorHAnsi"/>
        </w:rPr>
      </w:pPr>
      <w:r w:rsidRPr="00666C36">
        <w:rPr>
          <w:rFonts w:asciiTheme="majorHAnsi" w:hAnsiTheme="majorHAnsi" w:cstheme="majorHAnsi"/>
        </w:rPr>
        <w:t>After outdoor play</w:t>
      </w:r>
    </w:p>
    <w:p w14:paraId="57302DB4" w14:textId="77777777" w:rsidR="009B6CDA" w:rsidRPr="00666C36" w:rsidRDefault="009B6CDA" w:rsidP="009B6CDA">
      <w:pPr>
        <w:numPr>
          <w:ilvl w:val="1"/>
          <w:numId w:val="4"/>
        </w:numPr>
        <w:rPr>
          <w:rFonts w:asciiTheme="majorHAnsi" w:hAnsiTheme="majorHAnsi" w:cstheme="majorHAnsi"/>
        </w:rPr>
      </w:pPr>
      <w:r w:rsidRPr="00666C36">
        <w:rPr>
          <w:rFonts w:asciiTheme="majorHAnsi" w:hAnsiTheme="majorHAnsi" w:cstheme="majorHAnsi"/>
        </w:rPr>
        <w:t>After contact with bodily fluids</w:t>
      </w:r>
    </w:p>
    <w:p w14:paraId="6E563717" w14:textId="77777777" w:rsidR="009B6CDA" w:rsidRPr="00666C36" w:rsidRDefault="009B6CDA" w:rsidP="009B6CDA">
      <w:pPr>
        <w:numPr>
          <w:ilvl w:val="1"/>
          <w:numId w:val="4"/>
        </w:numPr>
        <w:rPr>
          <w:rFonts w:asciiTheme="majorHAnsi" w:hAnsiTheme="majorHAnsi" w:cstheme="majorHAnsi"/>
        </w:rPr>
      </w:pPr>
      <w:r w:rsidRPr="00666C36">
        <w:rPr>
          <w:rFonts w:asciiTheme="majorHAnsi" w:hAnsiTheme="majorHAnsi" w:cstheme="majorHAnsi"/>
        </w:rPr>
        <w:t>After contact with animals</w:t>
      </w:r>
    </w:p>
    <w:p w14:paraId="7C8C725A" w14:textId="77777777" w:rsidR="009B6CDA" w:rsidRPr="00666C36" w:rsidRDefault="009B6CDA" w:rsidP="009B6CDA">
      <w:pPr>
        <w:numPr>
          <w:ilvl w:val="0"/>
          <w:numId w:val="4"/>
        </w:numPr>
        <w:rPr>
          <w:rFonts w:asciiTheme="majorHAnsi" w:hAnsiTheme="majorHAnsi" w:cstheme="majorHAnsi"/>
        </w:rPr>
      </w:pPr>
      <w:r w:rsidRPr="00666C36">
        <w:rPr>
          <w:rFonts w:asciiTheme="majorHAnsi" w:hAnsiTheme="majorHAnsi" w:cstheme="majorHAnsi"/>
        </w:rPr>
        <w:t>Wear appropriate Personal Protective Equipment (PPE) when:</w:t>
      </w:r>
    </w:p>
    <w:p w14:paraId="330BD06C" w14:textId="77777777" w:rsidR="009B6CDA" w:rsidRPr="00666C36" w:rsidRDefault="009B6CDA" w:rsidP="009B6CDA">
      <w:pPr>
        <w:numPr>
          <w:ilvl w:val="1"/>
          <w:numId w:val="4"/>
        </w:numPr>
        <w:rPr>
          <w:rFonts w:asciiTheme="majorHAnsi" w:hAnsiTheme="majorHAnsi" w:cstheme="majorHAnsi"/>
        </w:rPr>
      </w:pPr>
      <w:r w:rsidRPr="00666C36">
        <w:rPr>
          <w:rFonts w:asciiTheme="majorHAnsi" w:hAnsiTheme="majorHAnsi" w:cstheme="majorHAnsi"/>
        </w:rPr>
        <w:t>Changing nappies</w:t>
      </w:r>
    </w:p>
    <w:p w14:paraId="67477E19" w14:textId="77777777" w:rsidR="009B6CDA" w:rsidRPr="00666C36" w:rsidRDefault="009B6CDA" w:rsidP="009B6CDA">
      <w:pPr>
        <w:numPr>
          <w:ilvl w:val="1"/>
          <w:numId w:val="4"/>
        </w:numPr>
        <w:rPr>
          <w:rFonts w:asciiTheme="majorHAnsi" w:hAnsiTheme="majorHAnsi" w:cstheme="majorHAnsi"/>
        </w:rPr>
      </w:pPr>
      <w:r w:rsidRPr="00666C36">
        <w:rPr>
          <w:rFonts w:asciiTheme="majorHAnsi" w:hAnsiTheme="majorHAnsi" w:cstheme="majorHAnsi"/>
        </w:rPr>
        <w:t>Assisting with toileting</w:t>
      </w:r>
    </w:p>
    <w:p w14:paraId="3CBD6E22" w14:textId="77777777" w:rsidR="009B6CDA" w:rsidRPr="00666C36" w:rsidRDefault="009B6CDA" w:rsidP="009B6CDA">
      <w:pPr>
        <w:numPr>
          <w:ilvl w:val="1"/>
          <w:numId w:val="4"/>
        </w:numPr>
        <w:rPr>
          <w:rFonts w:asciiTheme="majorHAnsi" w:hAnsiTheme="majorHAnsi" w:cstheme="majorHAnsi"/>
        </w:rPr>
      </w:pPr>
      <w:r w:rsidRPr="00666C36">
        <w:rPr>
          <w:rFonts w:asciiTheme="majorHAnsi" w:hAnsiTheme="majorHAnsi" w:cstheme="majorHAnsi"/>
        </w:rPr>
        <w:t>Handling bodily fluids</w:t>
      </w:r>
    </w:p>
    <w:p w14:paraId="4A36DB27" w14:textId="77777777" w:rsidR="009B6CDA" w:rsidRPr="00666C36" w:rsidRDefault="009B6CDA" w:rsidP="009B6CDA">
      <w:pPr>
        <w:numPr>
          <w:ilvl w:val="0"/>
          <w:numId w:val="4"/>
        </w:numPr>
        <w:rPr>
          <w:rFonts w:asciiTheme="majorHAnsi" w:hAnsiTheme="majorHAnsi" w:cstheme="majorHAnsi"/>
        </w:rPr>
      </w:pPr>
      <w:r w:rsidRPr="00666C36">
        <w:rPr>
          <w:rFonts w:asciiTheme="majorHAnsi" w:hAnsiTheme="majorHAnsi" w:cstheme="majorHAnsi"/>
        </w:rPr>
        <w:t>Safely dispose of PPE and wash hands immediately after use.</w:t>
      </w:r>
    </w:p>
    <w:p w14:paraId="358247FA" w14:textId="77777777" w:rsidR="009B6CDA" w:rsidRPr="00666C36" w:rsidRDefault="009B6CDA" w:rsidP="009B6CDA">
      <w:pPr>
        <w:numPr>
          <w:ilvl w:val="0"/>
          <w:numId w:val="4"/>
        </w:numPr>
        <w:rPr>
          <w:rFonts w:asciiTheme="majorHAnsi" w:hAnsiTheme="majorHAnsi" w:cstheme="majorHAnsi"/>
        </w:rPr>
      </w:pPr>
      <w:r w:rsidRPr="00666C36">
        <w:rPr>
          <w:rFonts w:asciiTheme="majorHAnsi" w:hAnsiTheme="majorHAnsi" w:cstheme="majorHAnsi"/>
        </w:rPr>
        <w:t>Clean and disinfect potties and changing mats after every use.</w:t>
      </w:r>
    </w:p>
    <w:p w14:paraId="62100F5F" w14:textId="77777777" w:rsidR="009B6CDA" w:rsidRPr="00666C36" w:rsidRDefault="009B6CDA" w:rsidP="009B6CDA">
      <w:pPr>
        <w:numPr>
          <w:ilvl w:val="0"/>
          <w:numId w:val="4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Ensure toilets are c</w:t>
      </w:r>
      <w:r w:rsidRPr="00666C36">
        <w:rPr>
          <w:rFonts w:asciiTheme="majorHAnsi" w:hAnsiTheme="majorHAnsi" w:cstheme="majorHAnsi"/>
        </w:rPr>
        <w:t>lean</w:t>
      </w:r>
      <w:r>
        <w:rPr>
          <w:rFonts w:asciiTheme="majorHAnsi" w:hAnsiTheme="majorHAnsi" w:cstheme="majorHAnsi"/>
        </w:rPr>
        <w:t>ed</w:t>
      </w:r>
      <w:r w:rsidRPr="00666C36">
        <w:rPr>
          <w:rFonts w:asciiTheme="majorHAnsi" w:hAnsiTheme="majorHAnsi" w:cstheme="majorHAnsi"/>
        </w:rPr>
        <w:t xml:space="preserve"> daily and monitor them throughout the day.</w:t>
      </w:r>
    </w:p>
    <w:p w14:paraId="1D2A8947" w14:textId="77777777" w:rsidR="009B6CDA" w:rsidRPr="00666C36" w:rsidRDefault="009B6CDA" w:rsidP="009B6CDA">
      <w:pPr>
        <w:numPr>
          <w:ilvl w:val="0"/>
          <w:numId w:val="4"/>
        </w:numPr>
        <w:rPr>
          <w:rFonts w:asciiTheme="majorHAnsi" w:hAnsiTheme="majorHAnsi" w:cstheme="majorHAnsi"/>
        </w:rPr>
      </w:pPr>
      <w:r w:rsidRPr="00666C36">
        <w:rPr>
          <w:rFonts w:asciiTheme="majorHAnsi" w:hAnsiTheme="majorHAnsi" w:cstheme="majorHAnsi"/>
        </w:rPr>
        <w:t>Follow a documented cleaning rota covering toys, resources, equipment and high-touch areas.</w:t>
      </w:r>
    </w:p>
    <w:p w14:paraId="03E13380" w14:textId="77777777" w:rsidR="009B6CDA" w:rsidRPr="00666C36" w:rsidRDefault="009B6CDA" w:rsidP="009B6CDA">
      <w:pPr>
        <w:numPr>
          <w:ilvl w:val="0"/>
          <w:numId w:val="4"/>
        </w:numPr>
        <w:rPr>
          <w:rFonts w:asciiTheme="majorHAnsi" w:hAnsiTheme="majorHAnsi" w:cstheme="majorHAnsi"/>
        </w:rPr>
      </w:pPr>
      <w:r w:rsidRPr="00666C36">
        <w:rPr>
          <w:rFonts w:asciiTheme="majorHAnsi" w:hAnsiTheme="majorHAnsi" w:cstheme="majorHAnsi"/>
        </w:rPr>
        <w:t>Clean baby and toddler toys immediately if mouthed.</w:t>
      </w:r>
    </w:p>
    <w:p w14:paraId="71816CA5" w14:textId="77777777" w:rsidR="009B6CDA" w:rsidRPr="00666C36" w:rsidRDefault="009B6CDA" w:rsidP="009B6CDA">
      <w:pPr>
        <w:numPr>
          <w:ilvl w:val="0"/>
          <w:numId w:val="4"/>
        </w:numPr>
        <w:rPr>
          <w:rFonts w:asciiTheme="majorHAnsi" w:hAnsiTheme="majorHAnsi" w:cstheme="majorHAnsi"/>
        </w:rPr>
      </w:pPr>
      <w:r w:rsidRPr="00666C36">
        <w:rPr>
          <w:rFonts w:asciiTheme="majorHAnsi" w:hAnsiTheme="majorHAnsi" w:cstheme="majorHAnsi"/>
        </w:rPr>
        <w:lastRenderedPageBreak/>
        <w:t>Provide individually labelled bedding, washed at least weekly (or immediately if soiled).</w:t>
      </w:r>
    </w:p>
    <w:p w14:paraId="0D31EA29" w14:textId="77777777" w:rsidR="009B6CDA" w:rsidRPr="00666C36" w:rsidRDefault="009B6CDA" w:rsidP="009B6CDA">
      <w:pPr>
        <w:numPr>
          <w:ilvl w:val="0"/>
          <w:numId w:val="4"/>
        </w:numPr>
        <w:rPr>
          <w:rFonts w:asciiTheme="majorHAnsi" w:hAnsiTheme="majorHAnsi" w:cstheme="majorHAnsi"/>
        </w:rPr>
      </w:pPr>
      <w:r w:rsidRPr="00666C36">
        <w:rPr>
          <w:rFonts w:asciiTheme="majorHAnsi" w:hAnsiTheme="majorHAnsi" w:cstheme="majorHAnsi"/>
        </w:rPr>
        <w:t>Store dummies in labelled, hygienic containers to prevent cross-contamination.</w:t>
      </w:r>
    </w:p>
    <w:p w14:paraId="4EF0CFE1" w14:textId="77777777" w:rsidR="009B6CDA" w:rsidRPr="00666C36" w:rsidRDefault="009B6CDA" w:rsidP="009B6CDA">
      <w:pPr>
        <w:numPr>
          <w:ilvl w:val="0"/>
          <w:numId w:val="4"/>
        </w:numPr>
        <w:rPr>
          <w:rFonts w:asciiTheme="majorHAnsi" w:hAnsiTheme="majorHAnsi" w:cstheme="majorHAnsi"/>
        </w:rPr>
      </w:pPr>
      <w:r w:rsidRPr="00666C36">
        <w:rPr>
          <w:rFonts w:asciiTheme="majorHAnsi" w:hAnsiTheme="majorHAnsi" w:cstheme="majorHAnsi"/>
        </w:rPr>
        <w:t>Clean and sterilise dummies or bottles that fall on the floor.</w:t>
      </w:r>
    </w:p>
    <w:p w14:paraId="0763D24B" w14:textId="77777777" w:rsidR="009B6CDA" w:rsidRPr="00666C36" w:rsidRDefault="009B6CDA" w:rsidP="009B6CDA">
      <w:pPr>
        <w:numPr>
          <w:ilvl w:val="0"/>
          <w:numId w:val="4"/>
        </w:numPr>
        <w:rPr>
          <w:rFonts w:asciiTheme="majorHAnsi" w:hAnsiTheme="majorHAnsi" w:cstheme="majorHAnsi"/>
        </w:rPr>
      </w:pPr>
      <w:r w:rsidRPr="00666C36">
        <w:rPr>
          <w:rFonts w:asciiTheme="majorHAnsi" w:hAnsiTheme="majorHAnsi" w:cstheme="majorHAnsi"/>
        </w:rPr>
        <w:t>Follow the Sickness and Illness Policy regarding exclusion periods.</w:t>
      </w:r>
    </w:p>
    <w:p w14:paraId="1B873BC6" w14:textId="77777777" w:rsidR="009B6CDA" w:rsidRPr="00666C36" w:rsidRDefault="009B6CDA" w:rsidP="009B6CDA">
      <w:pPr>
        <w:numPr>
          <w:ilvl w:val="0"/>
          <w:numId w:val="4"/>
        </w:numPr>
        <w:rPr>
          <w:rFonts w:asciiTheme="majorHAnsi" w:hAnsiTheme="majorHAnsi" w:cstheme="majorHAnsi"/>
        </w:rPr>
      </w:pPr>
      <w:r w:rsidRPr="00666C36">
        <w:rPr>
          <w:rFonts w:asciiTheme="majorHAnsi" w:hAnsiTheme="majorHAnsi" w:cstheme="majorHAnsi"/>
        </w:rPr>
        <w:t>Stay at home if unwell or contagious.</w:t>
      </w:r>
    </w:p>
    <w:p w14:paraId="2E0CDB12" w14:textId="77777777" w:rsidR="009B6CDA" w:rsidRPr="00666C36" w:rsidRDefault="009B6CDA" w:rsidP="009B6CDA">
      <w:pPr>
        <w:ind w:left="720"/>
        <w:rPr>
          <w:rFonts w:asciiTheme="majorHAnsi" w:hAnsiTheme="majorHAnsi" w:cstheme="majorHAnsi"/>
        </w:rPr>
      </w:pPr>
      <w:r w:rsidRPr="00666C36">
        <w:rPr>
          <w:rFonts w:asciiTheme="majorHAnsi" w:hAnsiTheme="majorHAnsi" w:cstheme="majorHAnsi"/>
        </w:rPr>
        <w:pict w14:anchorId="6F7682F9">
          <v:rect id="_x0000_i1028" style="width:0;height:1.5pt" o:hrstd="t" o:hr="t" fillcolor="#a0a0a0" stroked="f"/>
        </w:pict>
      </w:r>
    </w:p>
    <w:p w14:paraId="3E3D0799" w14:textId="77777777" w:rsidR="009B6CDA" w:rsidRPr="00666C36" w:rsidRDefault="009B6CDA" w:rsidP="009B6CDA">
      <w:pPr>
        <w:ind w:left="720"/>
        <w:rPr>
          <w:rFonts w:asciiTheme="majorHAnsi" w:hAnsiTheme="majorHAnsi" w:cstheme="majorHAnsi"/>
          <w:b/>
          <w:bCs/>
        </w:rPr>
      </w:pPr>
      <w:r w:rsidRPr="00666C36">
        <w:rPr>
          <w:rFonts w:asciiTheme="majorHAnsi" w:hAnsiTheme="majorHAnsi" w:cstheme="majorHAnsi"/>
          <w:b/>
          <w:bCs/>
        </w:rPr>
        <w:t>Cleaning and Hygiene Standards</w:t>
      </w:r>
    </w:p>
    <w:p w14:paraId="46594C0D" w14:textId="77777777" w:rsidR="009B6CDA" w:rsidRPr="00666C36" w:rsidRDefault="009B6CDA" w:rsidP="009B6CDA">
      <w:pPr>
        <w:ind w:left="720"/>
        <w:rPr>
          <w:rFonts w:asciiTheme="majorHAnsi" w:hAnsiTheme="majorHAnsi" w:cstheme="majorHAnsi"/>
        </w:rPr>
      </w:pPr>
      <w:r w:rsidRPr="00666C36">
        <w:rPr>
          <w:rFonts w:asciiTheme="majorHAnsi" w:hAnsiTheme="majorHAnsi" w:cstheme="majorHAnsi"/>
        </w:rPr>
        <w:t>We:</w:t>
      </w:r>
    </w:p>
    <w:p w14:paraId="6AC775E6" w14:textId="77777777" w:rsidR="009B6CDA" w:rsidRPr="00666C36" w:rsidRDefault="009B6CDA" w:rsidP="009B6CDA">
      <w:pPr>
        <w:numPr>
          <w:ilvl w:val="0"/>
          <w:numId w:val="5"/>
        </w:numPr>
        <w:rPr>
          <w:rFonts w:asciiTheme="majorHAnsi" w:hAnsiTheme="majorHAnsi" w:cstheme="majorHAnsi"/>
        </w:rPr>
      </w:pPr>
      <w:r w:rsidRPr="00666C36">
        <w:rPr>
          <w:rFonts w:asciiTheme="majorHAnsi" w:hAnsiTheme="majorHAnsi" w:cstheme="majorHAnsi"/>
        </w:rPr>
        <w:t>Maintain written cleaning schedules.</w:t>
      </w:r>
    </w:p>
    <w:p w14:paraId="0102D6F8" w14:textId="77777777" w:rsidR="009B6CDA" w:rsidRPr="00666C36" w:rsidRDefault="009B6CDA" w:rsidP="009B6CDA">
      <w:pPr>
        <w:numPr>
          <w:ilvl w:val="0"/>
          <w:numId w:val="5"/>
        </w:numPr>
        <w:rPr>
          <w:rFonts w:asciiTheme="majorHAnsi" w:hAnsiTheme="majorHAnsi" w:cstheme="majorHAnsi"/>
        </w:rPr>
      </w:pPr>
      <w:r w:rsidRPr="00666C36">
        <w:rPr>
          <w:rFonts w:asciiTheme="majorHAnsi" w:hAnsiTheme="majorHAnsi" w:cstheme="majorHAnsi"/>
        </w:rPr>
        <w:t>Use appropriate disinfectant products that meet current health and safety standards.</w:t>
      </w:r>
    </w:p>
    <w:p w14:paraId="64FD9679" w14:textId="77777777" w:rsidR="009B6CDA" w:rsidRPr="00666C36" w:rsidRDefault="009B6CDA" w:rsidP="009B6CDA">
      <w:pPr>
        <w:numPr>
          <w:ilvl w:val="0"/>
          <w:numId w:val="5"/>
        </w:numPr>
        <w:rPr>
          <w:rFonts w:asciiTheme="majorHAnsi" w:hAnsiTheme="majorHAnsi" w:cstheme="majorHAnsi"/>
        </w:rPr>
      </w:pPr>
      <w:r w:rsidRPr="00666C36">
        <w:rPr>
          <w:rFonts w:asciiTheme="majorHAnsi" w:hAnsiTheme="majorHAnsi" w:cstheme="majorHAnsi"/>
        </w:rPr>
        <w:t>Deep clean rooms periodically, including carpets and soft furnishings.</w:t>
      </w:r>
    </w:p>
    <w:p w14:paraId="6F828A81" w14:textId="77777777" w:rsidR="009B6CDA" w:rsidRPr="00666C36" w:rsidRDefault="009B6CDA" w:rsidP="009B6CDA">
      <w:pPr>
        <w:numPr>
          <w:ilvl w:val="0"/>
          <w:numId w:val="5"/>
        </w:numPr>
        <w:rPr>
          <w:rFonts w:asciiTheme="majorHAnsi" w:hAnsiTheme="majorHAnsi" w:cstheme="majorHAnsi"/>
        </w:rPr>
      </w:pPr>
      <w:r w:rsidRPr="00666C36">
        <w:rPr>
          <w:rFonts w:asciiTheme="majorHAnsi" w:hAnsiTheme="majorHAnsi" w:cstheme="majorHAnsi"/>
        </w:rPr>
        <w:t>Undertake additional enhanced cleaning during outbreaks.</w:t>
      </w:r>
    </w:p>
    <w:p w14:paraId="7E086767" w14:textId="77777777" w:rsidR="009B6CDA" w:rsidRPr="00666C36" w:rsidRDefault="009B6CDA" w:rsidP="009B6CDA">
      <w:pPr>
        <w:numPr>
          <w:ilvl w:val="0"/>
          <w:numId w:val="5"/>
        </w:numPr>
        <w:rPr>
          <w:rFonts w:asciiTheme="majorHAnsi" w:hAnsiTheme="majorHAnsi" w:cstheme="majorHAnsi"/>
        </w:rPr>
      </w:pPr>
      <w:r w:rsidRPr="00666C36">
        <w:rPr>
          <w:rFonts w:asciiTheme="majorHAnsi" w:hAnsiTheme="majorHAnsi" w:cstheme="majorHAnsi"/>
        </w:rPr>
        <w:t>Maintain adequate stocks of:</w:t>
      </w:r>
    </w:p>
    <w:p w14:paraId="2373D407" w14:textId="77777777" w:rsidR="009B6CDA" w:rsidRPr="00666C36" w:rsidRDefault="009B6CDA" w:rsidP="009B6CDA">
      <w:pPr>
        <w:numPr>
          <w:ilvl w:val="1"/>
          <w:numId w:val="5"/>
        </w:numPr>
        <w:rPr>
          <w:rFonts w:asciiTheme="majorHAnsi" w:hAnsiTheme="majorHAnsi" w:cstheme="majorHAnsi"/>
        </w:rPr>
      </w:pPr>
      <w:r w:rsidRPr="00666C36">
        <w:rPr>
          <w:rFonts w:asciiTheme="majorHAnsi" w:hAnsiTheme="majorHAnsi" w:cstheme="majorHAnsi"/>
        </w:rPr>
        <w:t>Tissues</w:t>
      </w:r>
    </w:p>
    <w:p w14:paraId="2D99E2E4" w14:textId="77777777" w:rsidR="009B6CDA" w:rsidRPr="00666C36" w:rsidRDefault="009B6CDA" w:rsidP="009B6CDA">
      <w:pPr>
        <w:numPr>
          <w:ilvl w:val="1"/>
          <w:numId w:val="5"/>
        </w:numPr>
        <w:rPr>
          <w:rFonts w:asciiTheme="majorHAnsi" w:hAnsiTheme="majorHAnsi" w:cstheme="majorHAnsi"/>
        </w:rPr>
      </w:pPr>
      <w:r w:rsidRPr="00666C36">
        <w:rPr>
          <w:rFonts w:asciiTheme="majorHAnsi" w:hAnsiTheme="majorHAnsi" w:cstheme="majorHAnsi"/>
        </w:rPr>
        <w:t>Liquid soap</w:t>
      </w:r>
    </w:p>
    <w:p w14:paraId="03A21036" w14:textId="77777777" w:rsidR="009B6CDA" w:rsidRPr="00666C36" w:rsidRDefault="009B6CDA" w:rsidP="009B6CDA">
      <w:pPr>
        <w:numPr>
          <w:ilvl w:val="1"/>
          <w:numId w:val="5"/>
        </w:numPr>
        <w:rPr>
          <w:rFonts w:asciiTheme="majorHAnsi" w:hAnsiTheme="majorHAnsi" w:cstheme="majorHAnsi"/>
        </w:rPr>
      </w:pPr>
      <w:r w:rsidRPr="00666C36">
        <w:rPr>
          <w:rFonts w:asciiTheme="majorHAnsi" w:hAnsiTheme="majorHAnsi" w:cstheme="majorHAnsi"/>
        </w:rPr>
        <w:t>Disposable towels</w:t>
      </w:r>
    </w:p>
    <w:p w14:paraId="7B5490C0" w14:textId="77777777" w:rsidR="009B6CDA" w:rsidRPr="00666C36" w:rsidRDefault="009B6CDA" w:rsidP="009B6CDA">
      <w:pPr>
        <w:numPr>
          <w:ilvl w:val="1"/>
          <w:numId w:val="5"/>
        </w:numPr>
        <w:rPr>
          <w:rFonts w:asciiTheme="majorHAnsi" w:hAnsiTheme="majorHAnsi" w:cstheme="majorHAnsi"/>
        </w:rPr>
      </w:pPr>
      <w:r w:rsidRPr="00666C36">
        <w:rPr>
          <w:rFonts w:asciiTheme="majorHAnsi" w:hAnsiTheme="majorHAnsi" w:cstheme="majorHAnsi"/>
        </w:rPr>
        <w:t>Cleaning products</w:t>
      </w:r>
    </w:p>
    <w:p w14:paraId="76420B3C" w14:textId="77777777" w:rsidR="009B6CDA" w:rsidRPr="00666C36" w:rsidRDefault="009B6CDA" w:rsidP="009B6CDA">
      <w:pPr>
        <w:numPr>
          <w:ilvl w:val="1"/>
          <w:numId w:val="5"/>
        </w:numPr>
        <w:rPr>
          <w:rFonts w:asciiTheme="majorHAnsi" w:hAnsiTheme="majorHAnsi" w:cstheme="majorHAnsi"/>
        </w:rPr>
      </w:pPr>
      <w:r w:rsidRPr="00666C36">
        <w:rPr>
          <w:rFonts w:asciiTheme="majorHAnsi" w:hAnsiTheme="majorHAnsi" w:cstheme="majorHAnsi"/>
        </w:rPr>
        <w:t>PPE</w:t>
      </w:r>
    </w:p>
    <w:p w14:paraId="5EB5F5CE" w14:textId="77777777" w:rsidR="009B6CDA" w:rsidRPr="00666C36" w:rsidRDefault="009B6CDA" w:rsidP="009B6CDA">
      <w:pPr>
        <w:numPr>
          <w:ilvl w:val="1"/>
          <w:numId w:val="5"/>
        </w:numPr>
        <w:rPr>
          <w:rFonts w:asciiTheme="majorHAnsi" w:hAnsiTheme="majorHAnsi" w:cstheme="majorHAnsi"/>
        </w:rPr>
      </w:pPr>
      <w:r w:rsidRPr="00666C36">
        <w:rPr>
          <w:rFonts w:asciiTheme="majorHAnsi" w:hAnsiTheme="majorHAnsi" w:cstheme="majorHAnsi"/>
        </w:rPr>
        <w:t>Sterilising equipment</w:t>
      </w:r>
    </w:p>
    <w:p w14:paraId="05A3C72A" w14:textId="77777777" w:rsidR="009B6CDA" w:rsidRPr="00666C36" w:rsidRDefault="009B6CDA" w:rsidP="009B6CDA">
      <w:pPr>
        <w:ind w:left="720"/>
        <w:rPr>
          <w:rFonts w:asciiTheme="majorHAnsi" w:hAnsiTheme="majorHAnsi" w:cstheme="majorHAnsi"/>
        </w:rPr>
      </w:pPr>
      <w:r w:rsidRPr="00666C36">
        <w:rPr>
          <w:rFonts w:asciiTheme="majorHAnsi" w:hAnsiTheme="majorHAnsi" w:cstheme="majorHAnsi"/>
        </w:rPr>
        <w:pict w14:anchorId="308B8F75">
          <v:rect id="_x0000_i1029" style="width:0;height:1.5pt" o:hrstd="t" o:hr="t" fillcolor="#a0a0a0" stroked="f"/>
        </w:pict>
      </w:r>
    </w:p>
    <w:p w14:paraId="771C5C3D" w14:textId="77777777" w:rsidR="009B6CDA" w:rsidRPr="00666C36" w:rsidRDefault="009B6CDA" w:rsidP="009B6CDA">
      <w:pPr>
        <w:ind w:left="720"/>
        <w:rPr>
          <w:rFonts w:asciiTheme="majorHAnsi" w:hAnsiTheme="majorHAnsi" w:cstheme="majorHAnsi"/>
          <w:b/>
          <w:bCs/>
        </w:rPr>
      </w:pPr>
      <w:r w:rsidRPr="00666C36">
        <w:rPr>
          <w:rFonts w:asciiTheme="majorHAnsi" w:hAnsiTheme="majorHAnsi" w:cstheme="majorHAnsi"/>
          <w:b/>
          <w:bCs/>
        </w:rPr>
        <w:t>Food Hygiene</w:t>
      </w:r>
    </w:p>
    <w:p w14:paraId="160B8307" w14:textId="77777777" w:rsidR="009B6CDA" w:rsidRPr="00666C36" w:rsidRDefault="009B6CDA" w:rsidP="009B6CDA">
      <w:pPr>
        <w:ind w:left="720"/>
        <w:rPr>
          <w:rFonts w:asciiTheme="majorHAnsi" w:hAnsiTheme="majorHAnsi" w:cstheme="majorHAnsi"/>
        </w:rPr>
      </w:pPr>
      <w:r w:rsidRPr="00666C36">
        <w:rPr>
          <w:rFonts w:asciiTheme="majorHAnsi" w:hAnsiTheme="majorHAnsi" w:cstheme="majorHAnsi"/>
        </w:rPr>
        <w:t>We comply with the Food Safety Act 1990 and food hygiene regulations by:</w:t>
      </w:r>
    </w:p>
    <w:p w14:paraId="52AE688D" w14:textId="77777777" w:rsidR="009B6CDA" w:rsidRPr="00666C36" w:rsidRDefault="009B6CDA" w:rsidP="009B6CDA">
      <w:pPr>
        <w:numPr>
          <w:ilvl w:val="0"/>
          <w:numId w:val="6"/>
        </w:numPr>
        <w:rPr>
          <w:rFonts w:asciiTheme="majorHAnsi" w:hAnsiTheme="majorHAnsi" w:cstheme="majorHAnsi"/>
        </w:rPr>
      </w:pPr>
      <w:r w:rsidRPr="00666C36">
        <w:rPr>
          <w:rFonts w:asciiTheme="majorHAnsi" w:hAnsiTheme="majorHAnsi" w:cstheme="majorHAnsi"/>
        </w:rPr>
        <w:t>Ensuring staff handling food are appropriately trained.</w:t>
      </w:r>
    </w:p>
    <w:p w14:paraId="07EDCE3B" w14:textId="77777777" w:rsidR="009B6CDA" w:rsidRPr="00666C36" w:rsidRDefault="009B6CDA" w:rsidP="009B6CDA">
      <w:pPr>
        <w:numPr>
          <w:ilvl w:val="0"/>
          <w:numId w:val="6"/>
        </w:numPr>
        <w:rPr>
          <w:rFonts w:asciiTheme="majorHAnsi" w:hAnsiTheme="majorHAnsi" w:cstheme="majorHAnsi"/>
        </w:rPr>
      </w:pPr>
      <w:r w:rsidRPr="00666C36">
        <w:rPr>
          <w:rFonts w:asciiTheme="majorHAnsi" w:hAnsiTheme="majorHAnsi" w:cstheme="majorHAnsi"/>
        </w:rPr>
        <w:t>Following safe food storage and preparation procedures.</w:t>
      </w:r>
    </w:p>
    <w:p w14:paraId="490D5B37" w14:textId="77777777" w:rsidR="009B6CDA" w:rsidRPr="00666C36" w:rsidRDefault="009B6CDA" w:rsidP="009B6CDA">
      <w:pPr>
        <w:numPr>
          <w:ilvl w:val="0"/>
          <w:numId w:val="6"/>
        </w:numPr>
        <w:rPr>
          <w:rFonts w:asciiTheme="majorHAnsi" w:hAnsiTheme="majorHAnsi" w:cstheme="majorHAnsi"/>
        </w:rPr>
      </w:pPr>
      <w:r w:rsidRPr="00666C36">
        <w:rPr>
          <w:rFonts w:asciiTheme="majorHAnsi" w:hAnsiTheme="majorHAnsi" w:cstheme="majorHAnsi"/>
        </w:rPr>
        <w:t>Maintaining high kitchen hygiene standards.</w:t>
      </w:r>
    </w:p>
    <w:p w14:paraId="20712626" w14:textId="77777777" w:rsidR="009B6CDA" w:rsidRPr="00666C36" w:rsidRDefault="009B6CDA" w:rsidP="009B6CDA">
      <w:pPr>
        <w:ind w:left="720"/>
        <w:rPr>
          <w:rFonts w:asciiTheme="majorHAnsi" w:hAnsiTheme="majorHAnsi" w:cstheme="majorHAnsi"/>
        </w:rPr>
      </w:pPr>
      <w:r w:rsidRPr="00666C36">
        <w:rPr>
          <w:rFonts w:asciiTheme="majorHAnsi" w:hAnsiTheme="majorHAnsi" w:cstheme="majorHAnsi"/>
        </w:rPr>
        <w:pict w14:anchorId="750B3EDD">
          <v:rect id="_x0000_i1030" style="width:0;height:1.5pt" o:hrstd="t" o:hr="t" fillcolor="#a0a0a0" stroked="f"/>
        </w:pict>
      </w:r>
    </w:p>
    <w:p w14:paraId="2FD13920" w14:textId="77777777" w:rsidR="009B6CDA" w:rsidRPr="00666C36" w:rsidRDefault="009B6CDA" w:rsidP="009B6CDA">
      <w:pPr>
        <w:ind w:left="720"/>
        <w:rPr>
          <w:rFonts w:asciiTheme="majorHAnsi" w:hAnsiTheme="majorHAnsi" w:cstheme="majorHAnsi"/>
          <w:b/>
          <w:bCs/>
        </w:rPr>
      </w:pPr>
      <w:r w:rsidRPr="00666C36">
        <w:rPr>
          <w:rFonts w:asciiTheme="majorHAnsi" w:hAnsiTheme="majorHAnsi" w:cstheme="majorHAnsi"/>
          <w:b/>
          <w:bCs/>
        </w:rPr>
        <w:t>Managing Illness and Exclusion</w:t>
      </w:r>
    </w:p>
    <w:p w14:paraId="088958BF" w14:textId="32FFAF2C" w:rsidR="009B6CDA" w:rsidRPr="00666C36" w:rsidRDefault="009B6CDA" w:rsidP="009B6CDA">
      <w:pPr>
        <w:ind w:left="720"/>
        <w:rPr>
          <w:rFonts w:asciiTheme="majorHAnsi" w:hAnsiTheme="majorHAnsi" w:cstheme="majorHAnsi"/>
        </w:rPr>
      </w:pPr>
      <w:r w:rsidRPr="00666C36">
        <w:rPr>
          <w:rFonts w:asciiTheme="majorHAnsi" w:hAnsiTheme="majorHAnsi" w:cstheme="majorHAnsi"/>
        </w:rPr>
        <w:t xml:space="preserve">The </w:t>
      </w:r>
      <w:r>
        <w:rPr>
          <w:rFonts w:asciiTheme="majorHAnsi" w:hAnsiTheme="majorHAnsi" w:cstheme="majorHAnsi"/>
        </w:rPr>
        <w:t>Pre-school</w:t>
      </w:r>
      <w:r w:rsidRPr="00666C36">
        <w:rPr>
          <w:rFonts w:asciiTheme="majorHAnsi" w:hAnsiTheme="majorHAnsi" w:cstheme="majorHAnsi"/>
        </w:rPr>
        <w:t xml:space="preserve"> Manager reserves the right to refuse entry to any child, staff member, parent or visitor who is:</w:t>
      </w:r>
    </w:p>
    <w:p w14:paraId="181E3BE1" w14:textId="77777777" w:rsidR="009B6CDA" w:rsidRPr="00666C36" w:rsidRDefault="009B6CDA" w:rsidP="009B6CDA">
      <w:pPr>
        <w:numPr>
          <w:ilvl w:val="0"/>
          <w:numId w:val="7"/>
        </w:numPr>
        <w:rPr>
          <w:rFonts w:asciiTheme="majorHAnsi" w:hAnsiTheme="majorHAnsi" w:cstheme="majorHAnsi"/>
        </w:rPr>
      </w:pPr>
      <w:r w:rsidRPr="00666C36">
        <w:rPr>
          <w:rFonts w:asciiTheme="majorHAnsi" w:hAnsiTheme="majorHAnsi" w:cstheme="majorHAnsi"/>
        </w:rPr>
        <w:t>Contagious</w:t>
      </w:r>
    </w:p>
    <w:p w14:paraId="5AEBEBD2" w14:textId="77777777" w:rsidR="009B6CDA" w:rsidRPr="00666C36" w:rsidRDefault="009B6CDA" w:rsidP="009B6CDA">
      <w:pPr>
        <w:numPr>
          <w:ilvl w:val="0"/>
          <w:numId w:val="7"/>
        </w:numPr>
        <w:rPr>
          <w:rFonts w:asciiTheme="majorHAnsi" w:hAnsiTheme="majorHAnsi" w:cstheme="majorHAnsi"/>
        </w:rPr>
      </w:pPr>
      <w:r w:rsidRPr="00666C36">
        <w:rPr>
          <w:rFonts w:asciiTheme="majorHAnsi" w:hAnsiTheme="majorHAnsi" w:cstheme="majorHAnsi"/>
        </w:rPr>
        <w:t>Displaying symptoms of infectious illness</w:t>
      </w:r>
    </w:p>
    <w:p w14:paraId="27C2C343" w14:textId="77777777" w:rsidR="009B6CDA" w:rsidRPr="00666C36" w:rsidRDefault="009B6CDA" w:rsidP="009B6CDA">
      <w:pPr>
        <w:numPr>
          <w:ilvl w:val="0"/>
          <w:numId w:val="7"/>
        </w:numPr>
        <w:rPr>
          <w:rFonts w:asciiTheme="majorHAnsi" w:hAnsiTheme="majorHAnsi" w:cstheme="majorHAnsi"/>
        </w:rPr>
      </w:pPr>
      <w:r w:rsidRPr="00666C36">
        <w:rPr>
          <w:rFonts w:asciiTheme="majorHAnsi" w:hAnsiTheme="majorHAnsi" w:cstheme="majorHAnsi"/>
        </w:rPr>
        <w:t>Likely to pose a risk to others</w:t>
      </w:r>
    </w:p>
    <w:p w14:paraId="75C9B15C" w14:textId="77777777" w:rsidR="009B6CDA" w:rsidRPr="00666C36" w:rsidRDefault="009B6CDA" w:rsidP="009B6CDA">
      <w:pPr>
        <w:ind w:left="720"/>
        <w:rPr>
          <w:rFonts w:asciiTheme="majorHAnsi" w:hAnsiTheme="majorHAnsi" w:cstheme="majorHAnsi"/>
        </w:rPr>
      </w:pPr>
      <w:r w:rsidRPr="00666C36">
        <w:rPr>
          <w:rFonts w:asciiTheme="majorHAnsi" w:hAnsiTheme="majorHAnsi" w:cstheme="majorHAnsi"/>
        </w:rPr>
        <w:t>We follow UKHSA exclusion guidance for illnesses such as:</w:t>
      </w:r>
    </w:p>
    <w:p w14:paraId="55A61653" w14:textId="77777777" w:rsidR="009B6CDA" w:rsidRPr="00666C36" w:rsidRDefault="009B6CDA" w:rsidP="009B6CDA">
      <w:pPr>
        <w:numPr>
          <w:ilvl w:val="0"/>
          <w:numId w:val="8"/>
        </w:numPr>
        <w:rPr>
          <w:rFonts w:asciiTheme="majorHAnsi" w:hAnsiTheme="majorHAnsi" w:cstheme="majorHAnsi"/>
        </w:rPr>
      </w:pPr>
      <w:r w:rsidRPr="00666C36">
        <w:rPr>
          <w:rFonts w:asciiTheme="majorHAnsi" w:hAnsiTheme="majorHAnsi" w:cstheme="majorHAnsi"/>
        </w:rPr>
        <w:t>Sickness and diarrhoea</w:t>
      </w:r>
    </w:p>
    <w:p w14:paraId="5FB34A63" w14:textId="77777777" w:rsidR="009B6CDA" w:rsidRPr="00666C36" w:rsidRDefault="009B6CDA" w:rsidP="009B6CDA">
      <w:pPr>
        <w:numPr>
          <w:ilvl w:val="0"/>
          <w:numId w:val="8"/>
        </w:numPr>
        <w:rPr>
          <w:rFonts w:asciiTheme="majorHAnsi" w:hAnsiTheme="majorHAnsi" w:cstheme="majorHAnsi"/>
        </w:rPr>
      </w:pPr>
      <w:r w:rsidRPr="00666C36">
        <w:rPr>
          <w:rFonts w:asciiTheme="majorHAnsi" w:hAnsiTheme="majorHAnsi" w:cstheme="majorHAnsi"/>
        </w:rPr>
        <w:t>Chickenpox</w:t>
      </w:r>
    </w:p>
    <w:p w14:paraId="7C39A8CE" w14:textId="77777777" w:rsidR="009B6CDA" w:rsidRPr="00666C36" w:rsidRDefault="009B6CDA" w:rsidP="009B6CDA">
      <w:pPr>
        <w:numPr>
          <w:ilvl w:val="0"/>
          <w:numId w:val="8"/>
        </w:numPr>
        <w:rPr>
          <w:rFonts w:asciiTheme="majorHAnsi" w:hAnsiTheme="majorHAnsi" w:cstheme="majorHAnsi"/>
        </w:rPr>
      </w:pPr>
      <w:r w:rsidRPr="00666C36">
        <w:rPr>
          <w:rFonts w:asciiTheme="majorHAnsi" w:hAnsiTheme="majorHAnsi" w:cstheme="majorHAnsi"/>
        </w:rPr>
        <w:t>Measles</w:t>
      </w:r>
    </w:p>
    <w:p w14:paraId="4B0DD5CE" w14:textId="77777777" w:rsidR="009B6CDA" w:rsidRPr="00666C36" w:rsidRDefault="009B6CDA" w:rsidP="009B6CDA">
      <w:pPr>
        <w:numPr>
          <w:ilvl w:val="0"/>
          <w:numId w:val="8"/>
        </w:numPr>
        <w:rPr>
          <w:rFonts w:asciiTheme="majorHAnsi" w:hAnsiTheme="majorHAnsi" w:cstheme="majorHAnsi"/>
        </w:rPr>
      </w:pPr>
      <w:r w:rsidRPr="00666C36">
        <w:rPr>
          <w:rFonts w:asciiTheme="majorHAnsi" w:hAnsiTheme="majorHAnsi" w:cstheme="majorHAnsi"/>
        </w:rPr>
        <w:t>Scarlet fever</w:t>
      </w:r>
    </w:p>
    <w:p w14:paraId="6CD01A1F" w14:textId="77777777" w:rsidR="009B6CDA" w:rsidRPr="00666C36" w:rsidRDefault="009B6CDA" w:rsidP="009B6CDA">
      <w:pPr>
        <w:numPr>
          <w:ilvl w:val="0"/>
          <w:numId w:val="8"/>
        </w:numPr>
        <w:rPr>
          <w:rFonts w:asciiTheme="majorHAnsi" w:hAnsiTheme="majorHAnsi" w:cstheme="majorHAnsi"/>
        </w:rPr>
      </w:pPr>
      <w:r w:rsidRPr="00666C36">
        <w:rPr>
          <w:rFonts w:asciiTheme="majorHAnsi" w:hAnsiTheme="majorHAnsi" w:cstheme="majorHAnsi"/>
        </w:rPr>
        <w:t>Impetigo</w:t>
      </w:r>
    </w:p>
    <w:p w14:paraId="068712BF" w14:textId="77777777" w:rsidR="009B6CDA" w:rsidRPr="00666C36" w:rsidRDefault="009B6CDA" w:rsidP="009B6CDA">
      <w:pPr>
        <w:numPr>
          <w:ilvl w:val="0"/>
          <w:numId w:val="8"/>
        </w:numPr>
        <w:rPr>
          <w:rFonts w:asciiTheme="majorHAnsi" w:hAnsiTheme="majorHAnsi" w:cstheme="majorHAnsi"/>
        </w:rPr>
      </w:pPr>
      <w:r w:rsidRPr="00666C36">
        <w:rPr>
          <w:rFonts w:asciiTheme="majorHAnsi" w:hAnsiTheme="majorHAnsi" w:cstheme="majorHAnsi"/>
        </w:rPr>
        <w:t>Influenza</w:t>
      </w:r>
    </w:p>
    <w:p w14:paraId="06E6EA0E" w14:textId="77777777" w:rsidR="009B6CDA" w:rsidRPr="00666C36" w:rsidRDefault="009B6CDA" w:rsidP="009B6CDA">
      <w:pPr>
        <w:ind w:left="720"/>
        <w:rPr>
          <w:rFonts w:asciiTheme="majorHAnsi" w:hAnsiTheme="majorHAnsi" w:cstheme="majorHAnsi"/>
        </w:rPr>
      </w:pPr>
      <w:r w:rsidRPr="00666C36">
        <w:rPr>
          <w:rFonts w:asciiTheme="majorHAnsi" w:hAnsiTheme="majorHAnsi" w:cstheme="majorHAnsi"/>
        </w:rPr>
        <w:t>Parents are informed of exclusion periods and must keep children at home for the required duration.</w:t>
      </w:r>
    </w:p>
    <w:p w14:paraId="63ADC532" w14:textId="77777777" w:rsidR="009B6CDA" w:rsidRPr="00666C36" w:rsidRDefault="009B6CDA" w:rsidP="009B6CDA">
      <w:pPr>
        <w:ind w:left="720"/>
        <w:rPr>
          <w:rFonts w:asciiTheme="majorHAnsi" w:hAnsiTheme="majorHAnsi" w:cstheme="majorHAnsi"/>
        </w:rPr>
      </w:pPr>
      <w:r w:rsidRPr="00666C36">
        <w:rPr>
          <w:rFonts w:asciiTheme="majorHAnsi" w:hAnsiTheme="majorHAnsi" w:cstheme="majorHAnsi"/>
        </w:rPr>
        <w:pict w14:anchorId="4B778970">
          <v:rect id="_x0000_i1031" style="width:0;height:1.5pt" o:hrstd="t" o:hr="t" fillcolor="#a0a0a0" stroked="f"/>
        </w:pict>
      </w:r>
    </w:p>
    <w:p w14:paraId="1C72EC27" w14:textId="77777777" w:rsidR="009B6CDA" w:rsidRPr="00666C36" w:rsidRDefault="009B6CDA" w:rsidP="009B6CDA">
      <w:pPr>
        <w:ind w:left="720"/>
        <w:rPr>
          <w:rFonts w:asciiTheme="majorHAnsi" w:hAnsiTheme="majorHAnsi" w:cstheme="majorHAnsi"/>
          <w:b/>
          <w:bCs/>
        </w:rPr>
      </w:pPr>
      <w:r w:rsidRPr="00666C36">
        <w:rPr>
          <w:rFonts w:asciiTheme="majorHAnsi" w:hAnsiTheme="majorHAnsi" w:cstheme="majorHAnsi"/>
          <w:b/>
          <w:bCs/>
        </w:rPr>
        <w:t>Outbreak Management</w:t>
      </w:r>
    </w:p>
    <w:p w14:paraId="7FDA579A" w14:textId="77777777" w:rsidR="009B6CDA" w:rsidRPr="00666C36" w:rsidRDefault="009B6CDA" w:rsidP="009B6CDA">
      <w:pPr>
        <w:ind w:left="720"/>
        <w:rPr>
          <w:rFonts w:asciiTheme="majorHAnsi" w:hAnsiTheme="majorHAnsi" w:cstheme="majorHAnsi"/>
        </w:rPr>
      </w:pPr>
      <w:r w:rsidRPr="00666C36">
        <w:rPr>
          <w:rFonts w:asciiTheme="majorHAnsi" w:hAnsiTheme="majorHAnsi" w:cstheme="majorHAnsi"/>
        </w:rPr>
        <w:t>In the event of a suspected or confirmed outbreak, we will:</w:t>
      </w:r>
    </w:p>
    <w:p w14:paraId="765F9B10" w14:textId="77777777" w:rsidR="009B6CDA" w:rsidRPr="00666C36" w:rsidRDefault="009B6CDA" w:rsidP="009B6CDA">
      <w:pPr>
        <w:numPr>
          <w:ilvl w:val="0"/>
          <w:numId w:val="9"/>
        </w:numPr>
        <w:rPr>
          <w:rFonts w:asciiTheme="majorHAnsi" w:hAnsiTheme="majorHAnsi" w:cstheme="majorHAnsi"/>
        </w:rPr>
      </w:pPr>
      <w:r w:rsidRPr="00666C36">
        <w:rPr>
          <w:rFonts w:asciiTheme="majorHAnsi" w:hAnsiTheme="majorHAnsi" w:cstheme="majorHAnsi"/>
        </w:rPr>
        <w:t>Contact UKHSA or local health protection teams where required.</w:t>
      </w:r>
    </w:p>
    <w:p w14:paraId="4CCCB936" w14:textId="77777777" w:rsidR="009B6CDA" w:rsidRPr="00666C36" w:rsidRDefault="009B6CDA" w:rsidP="009B6CDA">
      <w:pPr>
        <w:numPr>
          <w:ilvl w:val="0"/>
          <w:numId w:val="9"/>
        </w:numPr>
        <w:rPr>
          <w:rFonts w:asciiTheme="majorHAnsi" w:hAnsiTheme="majorHAnsi" w:cstheme="majorHAnsi"/>
        </w:rPr>
      </w:pPr>
      <w:r w:rsidRPr="00666C36">
        <w:rPr>
          <w:rFonts w:asciiTheme="majorHAnsi" w:hAnsiTheme="majorHAnsi" w:cstheme="majorHAnsi"/>
        </w:rPr>
        <w:t>Follow all public health advice.</w:t>
      </w:r>
    </w:p>
    <w:p w14:paraId="64EA24F5" w14:textId="77777777" w:rsidR="009B6CDA" w:rsidRPr="00666C36" w:rsidRDefault="009B6CDA" w:rsidP="009B6CDA">
      <w:pPr>
        <w:numPr>
          <w:ilvl w:val="0"/>
          <w:numId w:val="9"/>
        </w:numPr>
        <w:rPr>
          <w:rFonts w:asciiTheme="majorHAnsi" w:hAnsiTheme="majorHAnsi" w:cstheme="majorHAnsi"/>
        </w:rPr>
      </w:pPr>
      <w:r w:rsidRPr="00666C36">
        <w:rPr>
          <w:rFonts w:asciiTheme="majorHAnsi" w:hAnsiTheme="majorHAnsi" w:cstheme="majorHAnsi"/>
        </w:rPr>
        <w:lastRenderedPageBreak/>
        <w:t>Inform parents appropriately while maintaining confidentiality in line with the Data Protection Act 2018.</w:t>
      </w:r>
    </w:p>
    <w:p w14:paraId="0598AAC4" w14:textId="77777777" w:rsidR="009B6CDA" w:rsidRPr="00666C36" w:rsidRDefault="009B6CDA" w:rsidP="009B6CDA">
      <w:pPr>
        <w:numPr>
          <w:ilvl w:val="0"/>
          <w:numId w:val="9"/>
        </w:numPr>
        <w:rPr>
          <w:rFonts w:asciiTheme="majorHAnsi" w:hAnsiTheme="majorHAnsi" w:cstheme="majorHAnsi"/>
        </w:rPr>
      </w:pPr>
      <w:r w:rsidRPr="00666C36">
        <w:rPr>
          <w:rFonts w:asciiTheme="majorHAnsi" w:hAnsiTheme="majorHAnsi" w:cstheme="majorHAnsi"/>
        </w:rPr>
        <w:t>Implement enhanced cleaning procedures.</w:t>
      </w:r>
    </w:p>
    <w:p w14:paraId="4CDBD9EC" w14:textId="77777777" w:rsidR="009B6CDA" w:rsidRPr="00666C36" w:rsidRDefault="009B6CDA" w:rsidP="009B6CDA">
      <w:pPr>
        <w:numPr>
          <w:ilvl w:val="0"/>
          <w:numId w:val="9"/>
        </w:numPr>
        <w:rPr>
          <w:rFonts w:asciiTheme="majorHAnsi" w:hAnsiTheme="majorHAnsi" w:cstheme="majorHAnsi"/>
        </w:rPr>
      </w:pPr>
      <w:r w:rsidRPr="00666C36">
        <w:rPr>
          <w:rFonts w:asciiTheme="majorHAnsi" w:hAnsiTheme="majorHAnsi" w:cstheme="majorHAnsi"/>
        </w:rPr>
        <w:t>Keep clear records of affected individuals.</w:t>
      </w:r>
    </w:p>
    <w:p w14:paraId="29441FD5" w14:textId="77777777" w:rsidR="009B6CDA" w:rsidRPr="00666C36" w:rsidRDefault="009B6CDA" w:rsidP="009B6CDA">
      <w:pPr>
        <w:numPr>
          <w:ilvl w:val="0"/>
          <w:numId w:val="9"/>
        </w:numPr>
        <w:rPr>
          <w:rFonts w:asciiTheme="majorHAnsi" w:hAnsiTheme="majorHAnsi" w:cstheme="majorHAnsi"/>
        </w:rPr>
      </w:pPr>
      <w:r w:rsidRPr="00666C36">
        <w:rPr>
          <w:rFonts w:asciiTheme="majorHAnsi" w:hAnsiTheme="majorHAnsi" w:cstheme="majorHAnsi"/>
        </w:rPr>
        <w:t>Notify Ofsted of any serious infectious disease outbreak as required under EYFS.</w:t>
      </w:r>
    </w:p>
    <w:p w14:paraId="3585F3D7" w14:textId="77777777" w:rsidR="009B6CDA" w:rsidRPr="00666C36" w:rsidRDefault="009B6CDA" w:rsidP="009B6CDA">
      <w:pPr>
        <w:numPr>
          <w:ilvl w:val="0"/>
          <w:numId w:val="9"/>
        </w:numPr>
        <w:rPr>
          <w:rFonts w:asciiTheme="majorHAnsi" w:hAnsiTheme="majorHAnsi" w:cstheme="majorHAnsi"/>
        </w:rPr>
      </w:pPr>
      <w:r w:rsidRPr="00666C36">
        <w:rPr>
          <w:rFonts w:asciiTheme="majorHAnsi" w:hAnsiTheme="majorHAnsi" w:cstheme="majorHAnsi"/>
        </w:rPr>
        <w:t>Report notifiable diseases to relevant authorities.</w:t>
      </w:r>
    </w:p>
    <w:p w14:paraId="6EE84131" w14:textId="77777777" w:rsidR="009B6CDA" w:rsidRPr="00666C36" w:rsidRDefault="009B6CDA" w:rsidP="009B6CDA">
      <w:pPr>
        <w:numPr>
          <w:ilvl w:val="0"/>
          <w:numId w:val="9"/>
        </w:numPr>
        <w:rPr>
          <w:rFonts w:asciiTheme="majorHAnsi" w:hAnsiTheme="majorHAnsi" w:cstheme="majorHAnsi"/>
        </w:rPr>
      </w:pPr>
      <w:r w:rsidRPr="00666C36">
        <w:rPr>
          <w:rFonts w:asciiTheme="majorHAnsi" w:hAnsiTheme="majorHAnsi" w:cstheme="majorHAnsi"/>
        </w:rPr>
        <w:t>Comply with RIDDOR reporting requirements where applicable.</w:t>
      </w:r>
    </w:p>
    <w:p w14:paraId="5F19D695" w14:textId="77777777" w:rsidR="009B6CDA" w:rsidRPr="00666C36" w:rsidRDefault="009B6CDA" w:rsidP="009B6CDA">
      <w:pPr>
        <w:ind w:left="720"/>
        <w:rPr>
          <w:rFonts w:asciiTheme="majorHAnsi" w:hAnsiTheme="majorHAnsi" w:cstheme="majorHAnsi"/>
        </w:rPr>
      </w:pPr>
      <w:r w:rsidRPr="00666C36">
        <w:rPr>
          <w:rFonts w:asciiTheme="majorHAnsi" w:hAnsiTheme="majorHAnsi" w:cstheme="majorHAnsi"/>
        </w:rPr>
        <w:t>Each outbreak will be assessed individually to ensure proportionate and appropriate action.</w:t>
      </w:r>
    </w:p>
    <w:p w14:paraId="7D49ED9D" w14:textId="77777777" w:rsidR="009B6CDA" w:rsidRPr="00666C36" w:rsidRDefault="009B6CDA" w:rsidP="009B6CDA">
      <w:pPr>
        <w:ind w:left="720"/>
        <w:rPr>
          <w:rFonts w:asciiTheme="majorHAnsi" w:hAnsiTheme="majorHAnsi" w:cstheme="majorHAnsi"/>
        </w:rPr>
      </w:pPr>
      <w:r w:rsidRPr="00666C36">
        <w:rPr>
          <w:rFonts w:asciiTheme="majorHAnsi" w:hAnsiTheme="majorHAnsi" w:cstheme="majorHAnsi"/>
        </w:rPr>
        <w:pict w14:anchorId="43E06FEB">
          <v:rect id="_x0000_i1032" style="width:0;height:1.5pt" o:hrstd="t" o:hr="t" fillcolor="#a0a0a0" stroked="f"/>
        </w:pict>
      </w:r>
    </w:p>
    <w:p w14:paraId="182D97EC" w14:textId="77777777" w:rsidR="009B6CDA" w:rsidRDefault="009B6CDA" w:rsidP="009B6CDA">
      <w:pPr>
        <w:ind w:left="720"/>
        <w:rPr>
          <w:rFonts w:asciiTheme="majorHAnsi" w:hAnsiTheme="majorHAnsi" w:cstheme="majorHAnsi"/>
          <w:b/>
          <w:bCs/>
        </w:rPr>
      </w:pPr>
    </w:p>
    <w:p w14:paraId="282A0430" w14:textId="77777777" w:rsidR="009B6CDA" w:rsidRPr="00666C36" w:rsidRDefault="009B6CDA" w:rsidP="009B6CDA">
      <w:pPr>
        <w:ind w:left="720"/>
        <w:rPr>
          <w:rFonts w:asciiTheme="majorHAnsi" w:hAnsiTheme="majorHAnsi" w:cstheme="majorHAnsi"/>
          <w:b/>
          <w:bCs/>
        </w:rPr>
      </w:pPr>
      <w:r w:rsidRPr="00666C36">
        <w:rPr>
          <w:rFonts w:asciiTheme="majorHAnsi" w:hAnsiTheme="majorHAnsi" w:cstheme="majorHAnsi"/>
          <w:b/>
          <w:bCs/>
        </w:rPr>
        <w:t>Visitors</w:t>
      </w:r>
    </w:p>
    <w:p w14:paraId="6EEF7BE7" w14:textId="31834085" w:rsidR="009B6CDA" w:rsidRPr="00666C36" w:rsidRDefault="009B6CDA" w:rsidP="009B6CDA">
      <w:pPr>
        <w:ind w:left="720"/>
        <w:rPr>
          <w:rFonts w:asciiTheme="majorHAnsi" w:hAnsiTheme="majorHAnsi" w:cstheme="majorHAnsi"/>
        </w:rPr>
      </w:pPr>
      <w:r w:rsidRPr="00666C36">
        <w:rPr>
          <w:rFonts w:asciiTheme="majorHAnsi" w:hAnsiTheme="majorHAnsi" w:cstheme="majorHAnsi"/>
        </w:rPr>
        <w:t xml:space="preserve">During periods of increased infection risk, the </w:t>
      </w:r>
      <w:r>
        <w:rPr>
          <w:rFonts w:asciiTheme="majorHAnsi" w:hAnsiTheme="majorHAnsi" w:cstheme="majorHAnsi"/>
        </w:rPr>
        <w:t>Pre-school</w:t>
      </w:r>
      <w:r w:rsidRPr="00666C36">
        <w:rPr>
          <w:rFonts w:asciiTheme="majorHAnsi" w:hAnsiTheme="majorHAnsi" w:cstheme="majorHAnsi"/>
        </w:rPr>
        <w:t xml:space="preserve"> may:</w:t>
      </w:r>
    </w:p>
    <w:p w14:paraId="74713E48" w14:textId="77777777" w:rsidR="009B6CDA" w:rsidRPr="00666C36" w:rsidRDefault="009B6CDA" w:rsidP="009B6CDA">
      <w:pPr>
        <w:numPr>
          <w:ilvl w:val="0"/>
          <w:numId w:val="10"/>
        </w:numPr>
        <w:rPr>
          <w:rFonts w:asciiTheme="majorHAnsi" w:hAnsiTheme="majorHAnsi" w:cstheme="majorHAnsi"/>
        </w:rPr>
      </w:pPr>
      <w:r w:rsidRPr="00666C36">
        <w:rPr>
          <w:rFonts w:asciiTheme="majorHAnsi" w:hAnsiTheme="majorHAnsi" w:cstheme="majorHAnsi"/>
        </w:rPr>
        <w:t>Restrict visitors.</w:t>
      </w:r>
    </w:p>
    <w:p w14:paraId="376F499E" w14:textId="77777777" w:rsidR="009B6CDA" w:rsidRPr="00666C36" w:rsidRDefault="009B6CDA" w:rsidP="009B6CDA">
      <w:pPr>
        <w:numPr>
          <w:ilvl w:val="0"/>
          <w:numId w:val="10"/>
        </w:numPr>
        <w:rPr>
          <w:rFonts w:asciiTheme="majorHAnsi" w:hAnsiTheme="majorHAnsi" w:cstheme="majorHAnsi"/>
        </w:rPr>
      </w:pPr>
      <w:r w:rsidRPr="00666C36">
        <w:rPr>
          <w:rFonts w:asciiTheme="majorHAnsi" w:hAnsiTheme="majorHAnsi" w:cstheme="majorHAnsi"/>
        </w:rPr>
        <w:t>Require additional hygiene measures.</w:t>
      </w:r>
    </w:p>
    <w:p w14:paraId="4367F6CF" w14:textId="77777777" w:rsidR="009B6CDA" w:rsidRPr="00666C36" w:rsidRDefault="009B6CDA" w:rsidP="009B6CDA">
      <w:pPr>
        <w:numPr>
          <w:ilvl w:val="0"/>
          <w:numId w:val="10"/>
        </w:numPr>
        <w:rPr>
          <w:rFonts w:asciiTheme="majorHAnsi" w:hAnsiTheme="majorHAnsi" w:cstheme="majorHAnsi"/>
        </w:rPr>
      </w:pPr>
      <w:r w:rsidRPr="00666C36">
        <w:rPr>
          <w:rFonts w:asciiTheme="majorHAnsi" w:hAnsiTheme="majorHAnsi" w:cstheme="majorHAnsi"/>
        </w:rPr>
        <w:t>Follow specific public health guidance.</w:t>
      </w:r>
    </w:p>
    <w:p w14:paraId="067436D3" w14:textId="568EDF84" w:rsidR="009B6CDA" w:rsidRPr="00666C36" w:rsidRDefault="009B6CDA" w:rsidP="009B6CDA">
      <w:pPr>
        <w:ind w:left="720"/>
        <w:rPr>
          <w:rFonts w:asciiTheme="majorHAnsi" w:hAnsiTheme="majorHAnsi" w:cstheme="majorHAnsi"/>
        </w:rPr>
      </w:pPr>
      <w:r w:rsidRPr="00666C36">
        <w:rPr>
          <w:rFonts w:asciiTheme="majorHAnsi" w:hAnsiTheme="majorHAnsi" w:cstheme="majorHAnsi"/>
        </w:rPr>
        <w:t xml:space="preserve">Parents and visitors are expected to </w:t>
      </w:r>
      <w:proofErr w:type="gramStart"/>
      <w:r w:rsidRPr="00666C36">
        <w:rPr>
          <w:rFonts w:asciiTheme="majorHAnsi" w:hAnsiTheme="majorHAnsi" w:cstheme="majorHAnsi"/>
        </w:rPr>
        <w:t xml:space="preserve">follow </w:t>
      </w:r>
      <w:r>
        <w:rPr>
          <w:rFonts w:asciiTheme="majorHAnsi" w:hAnsiTheme="majorHAnsi" w:cstheme="majorHAnsi"/>
        </w:rPr>
        <w:t>Pre-school</w:t>
      </w:r>
      <w:r w:rsidRPr="00666C36">
        <w:rPr>
          <w:rFonts w:asciiTheme="majorHAnsi" w:hAnsiTheme="majorHAnsi" w:cstheme="majorHAnsi"/>
        </w:rPr>
        <w:t xml:space="preserve"> hygiene procedures at all times</w:t>
      </w:r>
      <w:proofErr w:type="gramEnd"/>
      <w:r w:rsidRPr="00666C36">
        <w:rPr>
          <w:rFonts w:asciiTheme="majorHAnsi" w:hAnsiTheme="majorHAnsi" w:cstheme="majorHAnsi"/>
        </w:rPr>
        <w:t>.</w:t>
      </w:r>
    </w:p>
    <w:p w14:paraId="3367E50A" w14:textId="77777777" w:rsidR="009B6CDA" w:rsidRPr="00666C36" w:rsidRDefault="009B6CDA" w:rsidP="009B6CDA">
      <w:pPr>
        <w:ind w:left="720"/>
        <w:rPr>
          <w:rFonts w:asciiTheme="majorHAnsi" w:hAnsiTheme="majorHAnsi" w:cstheme="majorHAnsi"/>
        </w:rPr>
      </w:pPr>
      <w:r w:rsidRPr="00666C36">
        <w:rPr>
          <w:rFonts w:asciiTheme="majorHAnsi" w:hAnsiTheme="majorHAnsi" w:cstheme="majorHAnsi"/>
        </w:rPr>
        <w:pict w14:anchorId="1432693C">
          <v:rect id="_x0000_i1033" style="width:0;height:1.5pt" o:hrstd="t" o:hr="t" fillcolor="#a0a0a0" stroked="f"/>
        </w:pict>
      </w:r>
    </w:p>
    <w:p w14:paraId="33CA86CD" w14:textId="77777777" w:rsidR="009B6CDA" w:rsidRPr="00666C36" w:rsidRDefault="009B6CDA" w:rsidP="009B6CDA">
      <w:pPr>
        <w:ind w:left="720"/>
        <w:rPr>
          <w:rFonts w:asciiTheme="majorHAnsi" w:hAnsiTheme="majorHAnsi" w:cstheme="majorHAnsi"/>
          <w:b/>
          <w:bCs/>
        </w:rPr>
      </w:pPr>
      <w:r w:rsidRPr="00666C36">
        <w:rPr>
          <w:rFonts w:asciiTheme="majorHAnsi" w:hAnsiTheme="majorHAnsi" w:cstheme="majorHAnsi"/>
          <w:b/>
          <w:bCs/>
        </w:rPr>
        <w:t>Oral Health</w:t>
      </w:r>
    </w:p>
    <w:p w14:paraId="7BA23BF6" w14:textId="77777777" w:rsidR="009B6CDA" w:rsidRPr="00666C36" w:rsidRDefault="009B6CDA" w:rsidP="009B6CDA">
      <w:pPr>
        <w:ind w:left="720"/>
        <w:rPr>
          <w:rFonts w:asciiTheme="majorHAnsi" w:hAnsiTheme="majorHAnsi" w:cstheme="majorHAnsi"/>
        </w:rPr>
      </w:pPr>
      <w:r w:rsidRPr="00666C36">
        <w:rPr>
          <w:rFonts w:asciiTheme="majorHAnsi" w:hAnsiTheme="majorHAnsi" w:cstheme="majorHAnsi"/>
        </w:rPr>
        <w:t>In line with EYFS 2024 requirements, we promote oral health by:</w:t>
      </w:r>
    </w:p>
    <w:p w14:paraId="19E3563D" w14:textId="77777777" w:rsidR="009B6CDA" w:rsidRPr="00666C36" w:rsidRDefault="009B6CDA" w:rsidP="009B6CDA">
      <w:pPr>
        <w:numPr>
          <w:ilvl w:val="0"/>
          <w:numId w:val="11"/>
        </w:numPr>
        <w:rPr>
          <w:rFonts w:asciiTheme="majorHAnsi" w:hAnsiTheme="majorHAnsi" w:cstheme="majorHAnsi"/>
        </w:rPr>
      </w:pPr>
      <w:r w:rsidRPr="00666C36">
        <w:rPr>
          <w:rFonts w:asciiTheme="majorHAnsi" w:hAnsiTheme="majorHAnsi" w:cstheme="majorHAnsi"/>
        </w:rPr>
        <w:t xml:space="preserve">Encouraging good toothbrushing habits </w:t>
      </w:r>
      <w:r>
        <w:rPr>
          <w:rFonts w:asciiTheme="majorHAnsi" w:hAnsiTheme="majorHAnsi" w:cstheme="majorHAnsi"/>
        </w:rPr>
        <w:t>at home with topics.</w:t>
      </w:r>
    </w:p>
    <w:p w14:paraId="41701E07" w14:textId="77777777" w:rsidR="009B6CDA" w:rsidRPr="00666C36" w:rsidRDefault="009B6CDA" w:rsidP="009B6CDA">
      <w:pPr>
        <w:numPr>
          <w:ilvl w:val="0"/>
          <w:numId w:val="11"/>
        </w:numPr>
        <w:rPr>
          <w:rFonts w:asciiTheme="majorHAnsi" w:hAnsiTheme="majorHAnsi" w:cstheme="majorHAnsi"/>
        </w:rPr>
      </w:pPr>
      <w:r w:rsidRPr="00666C36">
        <w:rPr>
          <w:rFonts w:asciiTheme="majorHAnsi" w:hAnsiTheme="majorHAnsi" w:cstheme="majorHAnsi"/>
        </w:rPr>
        <w:t>Supporting healthy eating practices.</w:t>
      </w:r>
    </w:p>
    <w:p w14:paraId="053CD168" w14:textId="77777777" w:rsidR="009B6CDA" w:rsidRPr="00666C36" w:rsidRDefault="009B6CDA" w:rsidP="009B6CDA">
      <w:pPr>
        <w:numPr>
          <w:ilvl w:val="0"/>
          <w:numId w:val="11"/>
        </w:numPr>
        <w:rPr>
          <w:rFonts w:asciiTheme="majorHAnsi" w:hAnsiTheme="majorHAnsi" w:cstheme="majorHAnsi"/>
        </w:rPr>
      </w:pPr>
      <w:r w:rsidRPr="00666C36">
        <w:rPr>
          <w:rFonts w:asciiTheme="majorHAnsi" w:hAnsiTheme="majorHAnsi" w:cstheme="majorHAnsi"/>
        </w:rPr>
        <w:t>Sharing oral health guidance with parents.</w:t>
      </w:r>
    </w:p>
    <w:p w14:paraId="093A349D" w14:textId="77777777" w:rsidR="009B6CDA" w:rsidRPr="00666C36" w:rsidRDefault="009B6CDA" w:rsidP="009B6CDA">
      <w:pPr>
        <w:ind w:left="720"/>
        <w:rPr>
          <w:rFonts w:asciiTheme="majorHAnsi" w:hAnsiTheme="majorHAnsi" w:cstheme="majorHAnsi"/>
        </w:rPr>
      </w:pPr>
    </w:p>
    <w:p w14:paraId="1901167F" w14:textId="77777777" w:rsidR="009B6CDA" w:rsidRPr="00666C36" w:rsidRDefault="009B6CDA" w:rsidP="009B6CDA">
      <w:pPr>
        <w:ind w:left="720"/>
        <w:rPr>
          <w:rFonts w:asciiTheme="majorHAnsi" w:hAnsiTheme="majorHAnsi" w:cstheme="majorHAnsi"/>
        </w:rPr>
      </w:pPr>
    </w:p>
    <w:tbl>
      <w:tblPr>
        <w:tblW w:w="910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43"/>
        <w:gridCol w:w="3408"/>
        <w:gridCol w:w="2754"/>
      </w:tblGrid>
      <w:tr w:rsidR="009B6CDA" w:rsidRPr="00666C36" w14:paraId="122AE82B" w14:textId="77777777" w:rsidTr="00B203E6">
        <w:trPr>
          <w:jc w:val="center"/>
        </w:trPr>
        <w:tc>
          <w:tcPr>
            <w:tcW w:w="2943" w:type="dxa"/>
            <w:tcBorders>
              <w:top w:val="single" w:sz="4" w:space="0" w:color="000000"/>
            </w:tcBorders>
            <w:vAlign w:val="center"/>
          </w:tcPr>
          <w:p w14:paraId="59C8C719" w14:textId="77777777" w:rsidR="009B6CDA" w:rsidRPr="00666C36" w:rsidRDefault="009B6CDA" w:rsidP="00B203E6">
            <w:pPr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666C36">
              <w:rPr>
                <w:rFonts w:asciiTheme="majorHAnsi" w:eastAsia="Arial" w:hAnsiTheme="majorHAnsi" w:cstheme="majorHAnsi"/>
                <w:b/>
                <w:sz w:val="20"/>
                <w:szCs w:val="20"/>
              </w:rPr>
              <w:t>This policy was adopted on</w:t>
            </w:r>
          </w:p>
        </w:tc>
        <w:tc>
          <w:tcPr>
            <w:tcW w:w="3408" w:type="dxa"/>
            <w:tcBorders>
              <w:top w:val="single" w:sz="4" w:space="0" w:color="000000"/>
            </w:tcBorders>
            <w:vAlign w:val="center"/>
          </w:tcPr>
          <w:p w14:paraId="068AF66F" w14:textId="237066BE" w:rsidR="009B6CDA" w:rsidRPr="00666C36" w:rsidRDefault="009B6CDA" w:rsidP="00B203E6">
            <w:pPr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666C36">
              <w:rPr>
                <w:rFonts w:asciiTheme="majorHAnsi" w:eastAsia="Arial" w:hAnsiTheme="majorHAnsi" w:cstheme="majorHAnsi"/>
                <w:b/>
                <w:sz w:val="20"/>
                <w:szCs w:val="20"/>
              </w:rPr>
              <w:t xml:space="preserve">Signed on behalf of the </w:t>
            </w:r>
            <w:r>
              <w:rPr>
                <w:rFonts w:asciiTheme="majorHAnsi" w:eastAsia="Arial" w:hAnsiTheme="majorHAnsi" w:cstheme="majorHAnsi"/>
                <w:b/>
                <w:sz w:val="20"/>
                <w:szCs w:val="20"/>
              </w:rPr>
              <w:t>Pre-school</w:t>
            </w:r>
          </w:p>
        </w:tc>
        <w:tc>
          <w:tcPr>
            <w:tcW w:w="2754" w:type="dxa"/>
            <w:tcBorders>
              <w:top w:val="single" w:sz="4" w:space="0" w:color="000000"/>
            </w:tcBorders>
            <w:vAlign w:val="center"/>
          </w:tcPr>
          <w:p w14:paraId="1C1CA677" w14:textId="77777777" w:rsidR="009B6CDA" w:rsidRPr="00666C36" w:rsidRDefault="009B6CDA" w:rsidP="00B203E6">
            <w:pPr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666C36">
              <w:rPr>
                <w:rFonts w:asciiTheme="majorHAnsi" w:eastAsia="Arial" w:hAnsiTheme="majorHAnsi" w:cstheme="majorHAnsi"/>
                <w:b/>
                <w:sz w:val="20"/>
                <w:szCs w:val="20"/>
              </w:rPr>
              <w:t>Date for review</w:t>
            </w:r>
          </w:p>
        </w:tc>
      </w:tr>
      <w:tr w:rsidR="009B6CDA" w:rsidRPr="00666C36" w14:paraId="63347071" w14:textId="77777777" w:rsidTr="00B203E6">
        <w:trPr>
          <w:jc w:val="center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9714C" w14:textId="77777777" w:rsidR="009B6CDA" w:rsidRPr="00666C36" w:rsidRDefault="009B6CDA" w:rsidP="00B203E6">
            <w:pPr>
              <w:rPr>
                <w:rFonts w:asciiTheme="majorHAnsi" w:eastAsia="Arial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eastAsia="Arial" w:hAnsiTheme="majorHAnsi" w:cstheme="majorHAnsi"/>
                <w:b/>
                <w:sz w:val="20"/>
                <w:szCs w:val="20"/>
              </w:rPr>
              <w:t>18/02/2026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1C2283" w14:textId="77777777" w:rsidR="009B6CDA" w:rsidRPr="00666C36" w:rsidRDefault="009B6CDA" w:rsidP="00B203E6">
            <w:pPr>
              <w:rPr>
                <w:rFonts w:asciiTheme="majorHAnsi" w:eastAsia="Arial" w:hAnsiTheme="majorHAnsi" w:cstheme="majorHAnsi"/>
                <w:b/>
                <w:sz w:val="20"/>
                <w:szCs w:val="20"/>
              </w:rPr>
            </w:pPr>
            <w:proofErr w:type="spellStart"/>
            <w:proofErr w:type="gramStart"/>
            <w:r w:rsidRPr="00666C36">
              <w:rPr>
                <w:rFonts w:asciiTheme="majorHAnsi" w:eastAsia="Arial" w:hAnsiTheme="majorHAnsi" w:cstheme="majorHAnsi"/>
                <w:b/>
                <w:sz w:val="20"/>
                <w:szCs w:val="20"/>
              </w:rPr>
              <w:t>G.Searle</w:t>
            </w:r>
            <w:proofErr w:type="spellEnd"/>
            <w:proofErr w:type="gramEnd"/>
          </w:p>
        </w:tc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4D462" w14:textId="77777777" w:rsidR="009B6CDA" w:rsidRPr="00666C36" w:rsidRDefault="009B6CDA" w:rsidP="00B203E6">
            <w:pPr>
              <w:rPr>
                <w:rFonts w:asciiTheme="majorHAnsi" w:eastAsia="Arial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eastAsia="Arial" w:hAnsiTheme="majorHAnsi" w:cstheme="majorHAnsi"/>
                <w:b/>
                <w:sz w:val="20"/>
                <w:szCs w:val="20"/>
              </w:rPr>
              <w:t>18/02/2027</w:t>
            </w:r>
          </w:p>
        </w:tc>
      </w:tr>
    </w:tbl>
    <w:p w14:paraId="6DCA8BC5" w14:textId="77777777" w:rsidR="009B6CDA" w:rsidRPr="00666C36" w:rsidRDefault="009B6CDA" w:rsidP="009B6CDA">
      <w:pPr>
        <w:rPr>
          <w:rFonts w:asciiTheme="majorHAnsi" w:hAnsiTheme="majorHAnsi" w:cstheme="majorHAnsi"/>
        </w:rPr>
      </w:pPr>
    </w:p>
    <w:p w14:paraId="55C8A04F" w14:textId="77777777" w:rsidR="0061476C" w:rsidRPr="009B6CDA" w:rsidRDefault="0061476C" w:rsidP="009B6CDA"/>
    <w:sectPr w:rsidR="0061476C" w:rsidRPr="009B6CD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851116" w14:textId="77777777" w:rsidR="00D46494" w:rsidRDefault="00D46494" w:rsidP="00710216">
      <w:r>
        <w:separator/>
      </w:r>
    </w:p>
  </w:endnote>
  <w:endnote w:type="continuationSeparator" w:id="0">
    <w:p w14:paraId="7AAB6C5B" w14:textId="77777777" w:rsidR="00D46494" w:rsidRDefault="00D46494" w:rsidP="007102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3045B" w14:textId="77777777" w:rsidR="00C212AE" w:rsidRDefault="00C212A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B849B" w14:textId="77777777" w:rsidR="00C212AE" w:rsidRDefault="00C212A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2E22C" w14:textId="77777777" w:rsidR="00C212AE" w:rsidRDefault="00C212A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43AD70" w14:textId="77777777" w:rsidR="00D46494" w:rsidRDefault="00D46494" w:rsidP="00710216">
      <w:r>
        <w:separator/>
      </w:r>
    </w:p>
  </w:footnote>
  <w:footnote w:type="continuationSeparator" w:id="0">
    <w:p w14:paraId="47035942" w14:textId="77777777" w:rsidR="00D46494" w:rsidRDefault="00D46494" w:rsidP="007102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30AB8" w14:textId="2DC556DE" w:rsidR="00C212AE" w:rsidRDefault="00D46494">
    <w:pPr>
      <w:pStyle w:val="Header"/>
    </w:pPr>
    <w:r>
      <w:rPr>
        <w:noProof/>
      </w:rPr>
      <w:pict w14:anchorId="06A23B2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84613516" o:spid="_x0000_s1026" type="#_x0000_t75" style="position:absolute;margin-left:0;margin-top:0;width:451.2pt;height:272.5pt;z-index:-251657216;mso-position-horizontal:center;mso-position-horizontal-relative:margin;mso-position-vertical:center;mso-position-vertical-relative:margin" o:allowincell="f">
          <v:imagedata r:id="rId1" o:title="400dpi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0C829" w14:textId="18C3D2A2" w:rsidR="00C212AE" w:rsidRDefault="00D46494">
    <w:pPr>
      <w:pStyle w:val="Header"/>
    </w:pPr>
    <w:r>
      <w:rPr>
        <w:noProof/>
      </w:rPr>
      <w:pict w14:anchorId="2B7462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84613517" o:spid="_x0000_s1027" type="#_x0000_t75" style="position:absolute;margin-left:0;margin-top:0;width:451.2pt;height:272.5pt;z-index:-251656192;mso-position-horizontal:center;mso-position-horizontal-relative:margin;mso-position-vertical:center;mso-position-vertical-relative:margin" o:allowincell="f">
          <v:imagedata r:id="rId1" o:title="400dpiLogo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E0E41" w14:textId="600B611D" w:rsidR="00C212AE" w:rsidRDefault="00D46494">
    <w:pPr>
      <w:pStyle w:val="Header"/>
    </w:pPr>
    <w:r>
      <w:rPr>
        <w:noProof/>
      </w:rPr>
      <w:pict w14:anchorId="2F99790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84613515" o:spid="_x0000_s1025" type="#_x0000_t75" style="position:absolute;margin-left:0;margin-top:0;width:451.2pt;height:272.5pt;z-index:-251658240;mso-position-horizontal:center;mso-position-horizontal-relative:margin;mso-position-vertical:center;mso-position-vertical-relative:margin" o:allowincell="f">
          <v:imagedata r:id="rId1" o:title="400dpi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437B1"/>
    <w:multiLevelType w:val="multilevel"/>
    <w:tmpl w:val="69147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044670"/>
    <w:multiLevelType w:val="multilevel"/>
    <w:tmpl w:val="D626F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5C5558"/>
    <w:multiLevelType w:val="multilevel"/>
    <w:tmpl w:val="93B89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E408C4"/>
    <w:multiLevelType w:val="multilevel"/>
    <w:tmpl w:val="107A5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3D6A96"/>
    <w:multiLevelType w:val="multilevel"/>
    <w:tmpl w:val="80FA7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E35687B"/>
    <w:multiLevelType w:val="multilevel"/>
    <w:tmpl w:val="F20C4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52F66F0"/>
    <w:multiLevelType w:val="multilevel"/>
    <w:tmpl w:val="9D400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6382645"/>
    <w:multiLevelType w:val="multilevel"/>
    <w:tmpl w:val="A2540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65F3D21"/>
    <w:multiLevelType w:val="multilevel"/>
    <w:tmpl w:val="D4729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2396495"/>
    <w:multiLevelType w:val="hybridMultilevel"/>
    <w:tmpl w:val="07FC8D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05150A"/>
    <w:multiLevelType w:val="multilevel"/>
    <w:tmpl w:val="9EEA0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68051276">
    <w:abstractNumId w:val="9"/>
  </w:num>
  <w:num w:numId="2" w16cid:durableId="1758363042">
    <w:abstractNumId w:val="1"/>
  </w:num>
  <w:num w:numId="3" w16cid:durableId="1335957113">
    <w:abstractNumId w:val="3"/>
  </w:num>
  <w:num w:numId="4" w16cid:durableId="1153066136">
    <w:abstractNumId w:val="8"/>
  </w:num>
  <w:num w:numId="5" w16cid:durableId="851724682">
    <w:abstractNumId w:val="10"/>
  </w:num>
  <w:num w:numId="6" w16cid:durableId="168061686">
    <w:abstractNumId w:val="0"/>
  </w:num>
  <w:num w:numId="7" w16cid:durableId="1403797908">
    <w:abstractNumId w:val="5"/>
  </w:num>
  <w:num w:numId="8" w16cid:durableId="1653294416">
    <w:abstractNumId w:val="2"/>
  </w:num>
  <w:num w:numId="9" w16cid:durableId="474879968">
    <w:abstractNumId w:val="6"/>
  </w:num>
  <w:num w:numId="10" w16cid:durableId="478694680">
    <w:abstractNumId w:val="4"/>
  </w:num>
  <w:num w:numId="11" w16cid:durableId="108568544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216"/>
    <w:rsid w:val="00080670"/>
    <w:rsid w:val="00426BC7"/>
    <w:rsid w:val="0061476C"/>
    <w:rsid w:val="00710216"/>
    <w:rsid w:val="008D7962"/>
    <w:rsid w:val="009639F5"/>
    <w:rsid w:val="009B6CDA"/>
    <w:rsid w:val="009E73CD"/>
    <w:rsid w:val="00AC3B0D"/>
    <w:rsid w:val="00B145BD"/>
    <w:rsid w:val="00C212AE"/>
    <w:rsid w:val="00D46494"/>
    <w:rsid w:val="00FE7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097FD2"/>
  <w15:chartTrackingRefBased/>
  <w15:docId w15:val="{C573803C-B18D-4B59-BF6C-D825E2FEB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02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71021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710216"/>
    <w:rPr>
      <w:color w:val="0000FF"/>
      <w:u w:val="single"/>
    </w:rPr>
  </w:style>
  <w:style w:type="paragraph" w:customStyle="1" w:styleId="H1">
    <w:name w:val="H1"/>
    <w:basedOn w:val="Heading1"/>
    <w:next w:val="Heading1"/>
    <w:qFormat/>
    <w:rsid w:val="00710216"/>
    <w:pPr>
      <w:keepLines w:val="0"/>
      <w:pageBreakBefore/>
      <w:spacing w:before="0"/>
      <w:jc w:val="center"/>
    </w:pPr>
    <w:rPr>
      <w:rFonts w:ascii="Times New Roman" w:eastAsia="Times New Roman" w:hAnsi="Times New Roman" w:cs="Times New Roman"/>
      <w:b/>
      <w:bCs/>
      <w:color w:val="auto"/>
      <w:sz w:val="36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710216"/>
    <w:rPr>
      <w:sz w:val="20"/>
      <w:szCs w:val="20"/>
      <w:lang w:val="x-non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10216"/>
    <w:rPr>
      <w:rFonts w:ascii="Times New Roman" w:eastAsia="Times New Roman" w:hAnsi="Times New Roman" w:cs="Times New Roman"/>
      <w:sz w:val="20"/>
      <w:szCs w:val="20"/>
      <w:lang w:val="x-none" w:eastAsia="en-GB"/>
    </w:rPr>
  </w:style>
  <w:style w:type="character" w:styleId="FootnoteReference">
    <w:name w:val="footnote reference"/>
    <w:uiPriority w:val="99"/>
    <w:unhideWhenUsed/>
    <w:rsid w:val="00710216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710216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C212A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12AE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C212A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12AE"/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676</Words>
  <Characters>3859</Characters>
  <Application>Microsoft Office Word</Application>
  <DocSecurity>0</DocSecurity>
  <Lines>32</Lines>
  <Paragraphs>9</Paragraphs>
  <ScaleCrop>false</ScaleCrop>
  <Company/>
  <LinksUpToDate>false</LinksUpToDate>
  <CharactersWithSpaces>4526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Bell Day Nursery</dc:creator>
  <cp:keywords/>
  <dc:description/>
  <cp:lastModifiedBy>Bell Day</cp:lastModifiedBy>
  <cp:revision>6</cp:revision>
  <dcterms:created xsi:type="dcterms:W3CDTF">2023-04-06T10:47:00Z</dcterms:created>
  <dcterms:modified xsi:type="dcterms:W3CDTF">2026-02-18T09:34:00Z</dcterms:modified>
</cp:coreProperties>
</file>