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569C93" w14:textId="076CFD43" w:rsidR="00FE468D" w:rsidRPr="00FE468D" w:rsidRDefault="00FE468D" w:rsidP="005D3BFC">
      <w:pPr>
        <w:pStyle w:val="H1"/>
        <w:jc w:val="left"/>
        <w:rPr>
          <w:rFonts w:ascii="Calibri" w:hAnsi="Calibri" w:cs="Calibri"/>
        </w:rPr>
      </w:pPr>
      <w:bookmarkStart w:id="0" w:name="_Toc129594638"/>
      <w:r w:rsidRPr="00FE468D">
        <w:rPr>
          <w:rFonts w:ascii="Calibri" w:hAnsi="Calibri" w:cs="Calibri"/>
        </w:rPr>
        <w:t>Complaints and Compliments Policy</w:t>
      </w:r>
      <w:bookmarkEnd w:id="0"/>
    </w:p>
    <w:p w14:paraId="3AC1A8F8" w14:textId="77777777" w:rsidR="00FE468D" w:rsidRPr="00FE468D" w:rsidRDefault="00FE468D" w:rsidP="00FE468D">
      <w:pPr>
        <w:jc w:val="both"/>
        <w:rPr>
          <w:rFonts w:ascii="Calibri" w:hAnsi="Calibri" w:cs="Calibri"/>
        </w:rPr>
      </w:pPr>
    </w:p>
    <w:p w14:paraId="3A2E9D3E" w14:textId="77777777" w:rsidR="003E393D" w:rsidRPr="003E393D" w:rsidRDefault="00C22C33" w:rsidP="003E393D">
      <w:pPr>
        <w:jc w:val="both"/>
        <w:rPr>
          <w:rFonts w:ascii="Calibri" w:hAnsi="Calibri" w:cs="Calibri"/>
        </w:rPr>
      </w:pPr>
      <w:r>
        <w:rPr>
          <w:rFonts w:ascii="Calibri" w:hAnsi="Calibri" w:cs="Calibri"/>
        </w:rPr>
        <w:pict w14:anchorId="7BDCF87E">
          <v:rect id="_x0000_i1025" style="width:0;height:1.5pt" o:hralign="center" o:hrstd="t" o:hr="t" fillcolor="#a0a0a0" stroked="f"/>
        </w:pict>
      </w:r>
    </w:p>
    <w:p w14:paraId="58E57D32" w14:textId="6CA1919A" w:rsidR="00101466" w:rsidRDefault="00101466" w:rsidP="003E393D">
      <w:pPr>
        <w:jc w:val="both"/>
        <w:rPr>
          <w:rFonts w:ascii="Calibri" w:hAnsi="Calibri" w:cs="Calibri"/>
        </w:rPr>
      </w:pPr>
      <w:r>
        <w:rPr>
          <w:rFonts w:ascii="Calibri" w:hAnsi="Calibri" w:cs="Calibri"/>
        </w:rPr>
        <w:t>At Be</w:t>
      </w:r>
      <w:r w:rsidR="00692C2F">
        <w:rPr>
          <w:rFonts w:ascii="Calibri" w:hAnsi="Calibri" w:cs="Calibri"/>
        </w:rPr>
        <w:t>l</w:t>
      </w:r>
      <w:r>
        <w:rPr>
          <w:rFonts w:ascii="Calibri" w:hAnsi="Calibri" w:cs="Calibri"/>
        </w:rPr>
        <w:t xml:space="preserve">l Day Nursery, we are committed to providing the highest standard of care and early education for all children and families. We value open communication and believe that parents and carers should always be treated with care, courtesy and respect. </w:t>
      </w:r>
    </w:p>
    <w:p w14:paraId="74520583" w14:textId="77777777" w:rsidR="00101466" w:rsidRDefault="00101466" w:rsidP="003E393D">
      <w:pPr>
        <w:jc w:val="both"/>
        <w:rPr>
          <w:rFonts w:ascii="Calibri" w:hAnsi="Calibri" w:cs="Calibri"/>
        </w:rPr>
      </w:pPr>
    </w:p>
    <w:p w14:paraId="29533621" w14:textId="6C414680" w:rsidR="003E393D" w:rsidRPr="003E393D" w:rsidRDefault="00700FC1" w:rsidP="003E393D">
      <w:pPr>
        <w:jc w:val="both"/>
        <w:rPr>
          <w:rFonts w:ascii="Calibri" w:hAnsi="Calibri" w:cs="Calibri"/>
        </w:rPr>
      </w:pPr>
      <w:r>
        <w:rPr>
          <w:rFonts w:ascii="Calibri" w:hAnsi="Calibri" w:cs="Calibri"/>
        </w:rPr>
        <w:t xml:space="preserve">We actively encourage parents to share compliments, feedback and suggestions. All compliments are recorded and shared with </w:t>
      </w:r>
      <w:r w:rsidR="00C727C3">
        <w:rPr>
          <w:rFonts w:ascii="Calibri" w:hAnsi="Calibri" w:cs="Calibri"/>
        </w:rPr>
        <w:t xml:space="preserve">staff to support morale and continuous improvement. </w:t>
      </w:r>
    </w:p>
    <w:p w14:paraId="479FE3B9" w14:textId="77777777" w:rsidR="00C727C3" w:rsidRDefault="00C727C3" w:rsidP="003E393D">
      <w:pPr>
        <w:jc w:val="both"/>
        <w:rPr>
          <w:rFonts w:ascii="Calibri" w:hAnsi="Calibri" w:cs="Calibri"/>
        </w:rPr>
      </w:pPr>
    </w:p>
    <w:p w14:paraId="23E092F9" w14:textId="3BDB8505" w:rsidR="00C727C3" w:rsidRDefault="00630508" w:rsidP="003E393D">
      <w:pPr>
        <w:jc w:val="both"/>
        <w:rPr>
          <w:rFonts w:ascii="Calibri" w:hAnsi="Calibri" w:cs="Calibri"/>
        </w:rPr>
      </w:pPr>
      <w:r>
        <w:rPr>
          <w:rFonts w:ascii="Calibri" w:hAnsi="Calibri" w:cs="Calibri"/>
        </w:rPr>
        <w:t xml:space="preserve">We also recognise that concerns or compliments may arise. We welcome the opportunity to address these promptly, professionally, and fairly, ensuring the welfare or children remains paramount. This policy supports our commitment to partnership with parents, continuous quality improvement, and compliance with the EYFS and Ofsted requirements. </w:t>
      </w:r>
    </w:p>
    <w:p w14:paraId="035DC31C" w14:textId="77777777" w:rsidR="00884C72" w:rsidRDefault="00884C72" w:rsidP="003E393D">
      <w:pPr>
        <w:jc w:val="both"/>
        <w:rPr>
          <w:rFonts w:ascii="Calibri" w:hAnsi="Calibri" w:cs="Calibri"/>
        </w:rPr>
      </w:pPr>
    </w:p>
    <w:p w14:paraId="4DEFF190" w14:textId="295B992E" w:rsidR="00884C72" w:rsidRDefault="00884C72" w:rsidP="003E393D">
      <w:pPr>
        <w:jc w:val="both"/>
        <w:rPr>
          <w:rFonts w:ascii="Calibri" w:hAnsi="Calibri" w:cs="Calibri"/>
        </w:rPr>
      </w:pPr>
      <w:r>
        <w:rPr>
          <w:rFonts w:ascii="Calibri" w:hAnsi="Calibri" w:cs="Calibri"/>
        </w:rPr>
        <w:t xml:space="preserve">Where a concern or complaint relates to safeguarding or child protection, the nursery will follow its Safeguarding and Children and Child Protection Policy and, where appropriate, notify external agencies. </w:t>
      </w:r>
    </w:p>
    <w:p w14:paraId="4EB67250" w14:textId="77777777" w:rsidR="00C727C3" w:rsidRDefault="00C727C3" w:rsidP="003E393D">
      <w:pPr>
        <w:jc w:val="both"/>
        <w:rPr>
          <w:rFonts w:ascii="Calibri" w:hAnsi="Calibri" w:cs="Calibri"/>
        </w:rPr>
      </w:pPr>
    </w:p>
    <w:p w14:paraId="61C56E4A" w14:textId="050CC2AF" w:rsidR="003E393D" w:rsidRPr="003E393D" w:rsidRDefault="003E393D" w:rsidP="003E393D">
      <w:pPr>
        <w:jc w:val="both"/>
        <w:rPr>
          <w:rFonts w:ascii="Calibri" w:hAnsi="Calibri" w:cs="Calibri"/>
        </w:rPr>
      </w:pPr>
      <w:r w:rsidRPr="003E393D">
        <w:rPr>
          <w:rFonts w:ascii="Calibri" w:hAnsi="Calibri" w:cs="Calibri"/>
        </w:rPr>
        <w:t xml:space="preserve">We have a formal procedure for dealing with complaints where we </w:t>
      </w:r>
      <w:proofErr w:type="gramStart"/>
      <w:r w:rsidRPr="003E393D">
        <w:rPr>
          <w:rFonts w:ascii="Calibri" w:hAnsi="Calibri" w:cs="Calibri"/>
        </w:rPr>
        <w:t>are not able to</w:t>
      </w:r>
      <w:proofErr w:type="gramEnd"/>
      <w:r w:rsidRPr="003E393D">
        <w:rPr>
          <w:rFonts w:ascii="Calibri" w:hAnsi="Calibri" w:cs="Calibri"/>
        </w:rPr>
        <w:t xml:space="preserve"> resolve a concern. </w:t>
      </w:r>
    </w:p>
    <w:p w14:paraId="6E24F089" w14:textId="77777777" w:rsidR="003E393D" w:rsidRPr="003E393D" w:rsidRDefault="00C22C33" w:rsidP="003E393D">
      <w:pPr>
        <w:jc w:val="both"/>
        <w:rPr>
          <w:rFonts w:ascii="Calibri" w:hAnsi="Calibri" w:cs="Calibri"/>
        </w:rPr>
      </w:pPr>
      <w:r>
        <w:rPr>
          <w:rFonts w:ascii="Calibri" w:hAnsi="Calibri" w:cs="Calibri"/>
        </w:rPr>
        <w:pict w14:anchorId="6735EE0F">
          <v:rect id="_x0000_i1026" style="width:0;height:1.5pt" o:hralign="center" o:hrstd="t" o:hr="t" fillcolor="#a0a0a0" stroked="f"/>
        </w:pict>
      </w:r>
    </w:p>
    <w:p w14:paraId="1A2CA7F1" w14:textId="77777777" w:rsidR="003E393D" w:rsidRDefault="003E393D" w:rsidP="003E393D">
      <w:pPr>
        <w:jc w:val="both"/>
        <w:rPr>
          <w:rFonts w:ascii="Calibri" w:hAnsi="Calibri" w:cs="Calibri"/>
          <w:b/>
          <w:bCs/>
        </w:rPr>
      </w:pPr>
      <w:r w:rsidRPr="003E393D">
        <w:rPr>
          <w:rFonts w:ascii="Calibri" w:hAnsi="Calibri" w:cs="Calibri"/>
          <w:b/>
          <w:bCs/>
        </w:rPr>
        <w:t>Internal Complaints Procedure</w:t>
      </w:r>
    </w:p>
    <w:p w14:paraId="79CF2077" w14:textId="77777777" w:rsidR="00E077A2" w:rsidRDefault="00E077A2" w:rsidP="003E393D">
      <w:pPr>
        <w:jc w:val="both"/>
        <w:rPr>
          <w:rFonts w:ascii="Calibri" w:hAnsi="Calibri" w:cs="Calibri"/>
          <w:b/>
          <w:bCs/>
        </w:rPr>
      </w:pPr>
    </w:p>
    <w:p w14:paraId="789644D4" w14:textId="4D19A399" w:rsidR="00E077A2" w:rsidRDefault="00E077A2" w:rsidP="003E393D">
      <w:pPr>
        <w:jc w:val="both"/>
        <w:rPr>
          <w:rFonts w:ascii="Calibri" w:hAnsi="Calibri" w:cs="Calibri"/>
        </w:rPr>
      </w:pPr>
      <w:r>
        <w:rPr>
          <w:rFonts w:ascii="Calibri" w:hAnsi="Calibri" w:cs="Calibri"/>
        </w:rPr>
        <w:t xml:space="preserve">This procedure meets the requirements of the EYFS, which states that provides must have a written procedure for dealing with complaints and must investigate and respond within a reasonable timeframe. </w:t>
      </w:r>
    </w:p>
    <w:p w14:paraId="594C7059" w14:textId="77777777" w:rsidR="00E077A2" w:rsidRPr="00E077A2" w:rsidRDefault="00E077A2" w:rsidP="003E393D">
      <w:pPr>
        <w:jc w:val="both"/>
        <w:rPr>
          <w:rFonts w:ascii="Calibri" w:hAnsi="Calibri" w:cs="Calibri"/>
        </w:rPr>
      </w:pPr>
    </w:p>
    <w:p w14:paraId="717394C7" w14:textId="678CF222" w:rsidR="00E077A2" w:rsidRDefault="003E393D" w:rsidP="003E393D">
      <w:pPr>
        <w:jc w:val="both"/>
        <w:rPr>
          <w:rFonts w:ascii="Calibri" w:hAnsi="Calibri" w:cs="Calibri"/>
          <w:b/>
          <w:bCs/>
        </w:rPr>
      </w:pPr>
      <w:r w:rsidRPr="003E393D">
        <w:rPr>
          <w:rFonts w:ascii="Calibri" w:hAnsi="Calibri" w:cs="Calibri"/>
          <w:b/>
          <w:bCs/>
        </w:rPr>
        <w:t>Stage1</w:t>
      </w:r>
      <w:r w:rsidR="00E077A2">
        <w:rPr>
          <w:rFonts w:ascii="Calibri" w:hAnsi="Calibri" w:cs="Calibri"/>
          <w:b/>
          <w:bCs/>
        </w:rPr>
        <w:t xml:space="preserve"> – Informal Resolution</w:t>
      </w:r>
    </w:p>
    <w:p w14:paraId="059C8CAF" w14:textId="2CD51E59" w:rsidR="00E077A2" w:rsidRDefault="00E077A2" w:rsidP="003E393D">
      <w:pPr>
        <w:jc w:val="both"/>
        <w:rPr>
          <w:rFonts w:ascii="Calibri" w:hAnsi="Calibri" w:cs="Calibri"/>
          <w:b/>
          <w:bCs/>
        </w:rPr>
      </w:pPr>
    </w:p>
    <w:p w14:paraId="3FB09002" w14:textId="4E059657" w:rsidR="00E077A2" w:rsidRDefault="00E077A2" w:rsidP="003E393D">
      <w:pPr>
        <w:jc w:val="both"/>
        <w:rPr>
          <w:rFonts w:ascii="Calibri" w:hAnsi="Calibri" w:cs="Calibri"/>
        </w:rPr>
      </w:pPr>
      <w:r>
        <w:rPr>
          <w:rFonts w:ascii="Calibri" w:hAnsi="Calibri" w:cs="Calibri"/>
        </w:rPr>
        <w:t>If a parent or carer has a concern regarding their child’s care or early learning, they are encourage</w:t>
      </w:r>
      <w:r w:rsidR="00C22C33">
        <w:rPr>
          <w:rFonts w:ascii="Calibri" w:hAnsi="Calibri" w:cs="Calibri"/>
        </w:rPr>
        <w:t>d</w:t>
      </w:r>
      <w:r>
        <w:rPr>
          <w:rFonts w:ascii="Calibri" w:hAnsi="Calibri" w:cs="Calibri"/>
        </w:rPr>
        <w:t xml:space="preserve"> in the first instance to discuss this with</w:t>
      </w:r>
      <w:r w:rsidR="00D17F7C">
        <w:rPr>
          <w:rFonts w:ascii="Calibri" w:hAnsi="Calibri" w:cs="Calibri"/>
        </w:rPr>
        <w:t>:</w:t>
      </w:r>
    </w:p>
    <w:p w14:paraId="199CAFF9" w14:textId="38A71516" w:rsidR="00D17F7C" w:rsidRDefault="00D17F7C" w:rsidP="00D17F7C">
      <w:pPr>
        <w:pStyle w:val="ListParagraph"/>
        <w:numPr>
          <w:ilvl w:val="0"/>
          <w:numId w:val="1"/>
        </w:numPr>
        <w:jc w:val="both"/>
        <w:rPr>
          <w:rFonts w:ascii="Calibri" w:hAnsi="Calibri" w:cs="Calibri"/>
        </w:rPr>
      </w:pPr>
      <w:r>
        <w:rPr>
          <w:rFonts w:ascii="Calibri" w:hAnsi="Calibri" w:cs="Calibri"/>
        </w:rPr>
        <w:t>Their child’s key person,</w:t>
      </w:r>
    </w:p>
    <w:p w14:paraId="550518E3" w14:textId="47C1A83B" w:rsidR="00D17F7C" w:rsidRDefault="00D17F7C" w:rsidP="00D17F7C">
      <w:pPr>
        <w:pStyle w:val="ListParagraph"/>
        <w:numPr>
          <w:ilvl w:val="0"/>
          <w:numId w:val="1"/>
        </w:numPr>
        <w:jc w:val="both"/>
        <w:rPr>
          <w:rFonts w:ascii="Calibri" w:hAnsi="Calibri" w:cs="Calibri"/>
        </w:rPr>
      </w:pPr>
      <w:r>
        <w:rPr>
          <w:rFonts w:ascii="Calibri" w:hAnsi="Calibri" w:cs="Calibri"/>
        </w:rPr>
        <w:t>A senior member of staff, or</w:t>
      </w:r>
    </w:p>
    <w:p w14:paraId="5167CEB5" w14:textId="0122C469" w:rsidR="00D17F7C" w:rsidRDefault="00D17F7C" w:rsidP="00D17F7C">
      <w:pPr>
        <w:pStyle w:val="ListParagraph"/>
        <w:numPr>
          <w:ilvl w:val="0"/>
          <w:numId w:val="1"/>
        </w:numPr>
        <w:jc w:val="both"/>
        <w:rPr>
          <w:rFonts w:ascii="Calibri" w:hAnsi="Calibri" w:cs="Calibri"/>
        </w:rPr>
      </w:pPr>
      <w:r>
        <w:rPr>
          <w:rFonts w:ascii="Calibri" w:hAnsi="Calibri" w:cs="Calibri"/>
        </w:rPr>
        <w:t xml:space="preserve">The room manager. </w:t>
      </w:r>
    </w:p>
    <w:p w14:paraId="75BF75C8" w14:textId="6C0C96E5" w:rsidR="00D17F7C" w:rsidRPr="00D17F7C" w:rsidRDefault="00D17F7C" w:rsidP="00D17F7C">
      <w:pPr>
        <w:jc w:val="both"/>
        <w:rPr>
          <w:rFonts w:ascii="Calibri" w:hAnsi="Calibri" w:cs="Calibri"/>
        </w:rPr>
      </w:pPr>
      <w:r>
        <w:rPr>
          <w:rFonts w:ascii="Calibri" w:hAnsi="Calibri" w:cs="Calibri"/>
        </w:rPr>
        <w:t xml:space="preserve">Many concerns can be resolved quickly and informally at this stage. If the matter is not resolved, parents should discuss the concern verbally with the nursery manager. </w:t>
      </w:r>
    </w:p>
    <w:p w14:paraId="3E3378E1" w14:textId="7BDFC9CC" w:rsidR="003E393D" w:rsidRPr="009F1781" w:rsidRDefault="003E393D" w:rsidP="003E393D">
      <w:pPr>
        <w:jc w:val="both"/>
        <w:rPr>
          <w:rFonts w:asciiTheme="minorHAnsi" w:hAnsiTheme="minorHAnsi" w:cstheme="minorHAnsi"/>
        </w:rPr>
      </w:pPr>
      <w:r w:rsidRPr="003E393D">
        <w:rPr>
          <w:rFonts w:ascii="Calibri" w:hAnsi="Calibri" w:cs="Calibri"/>
        </w:rPr>
        <w:br/>
      </w:r>
    </w:p>
    <w:p w14:paraId="44E9461C" w14:textId="77777777" w:rsidR="003663EB" w:rsidRPr="009F1781" w:rsidRDefault="003663EB" w:rsidP="003663EB">
      <w:pPr>
        <w:rPr>
          <w:rFonts w:asciiTheme="minorHAnsi" w:hAnsiTheme="minorHAnsi" w:cstheme="minorHAnsi"/>
          <w:b/>
          <w:bCs/>
        </w:rPr>
      </w:pPr>
    </w:p>
    <w:p w14:paraId="4261718E" w14:textId="77777777" w:rsidR="009F1781" w:rsidRDefault="003663EB" w:rsidP="003663EB">
      <w:pPr>
        <w:rPr>
          <w:rFonts w:asciiTheme="minorHAnsi" w:hAnsiTheme="minorHAnsi" w:cstheme="minorHAnsi"/>
          <w:b/>
          <w:bCs/>
        </w:rPr>
      </w:pPr>
      <w:r w:rsidRPr="009F1781">
        <w:rPr>
          <w:rFonts w:asciiTheme="minorHAnsi" w:hAnsiTheme="minorHAnsi" w:cstheme="minorHAnsi"/>
          <w:b/>
          <w:bCs/>
        </w:rPr>
        <w:t>Stage 2 – Formal Complaint</w:t>
      </w:r>
    </w:p>
    <w:p w14:paraId="60D2A50B" w14:textId="77777777" w:rsidR="009F1781" w:rsidRDefault="009F1781" w:rsidP="003663EB">
      <w:pPr>
        <w:rPr>
          <w:rFonts w:asciiTheme="minorHAnsi" w:hAnsiTheme="minorHAnsi" w:cstheme="minorHAnsi"/>
        </w:rPr>
      </w:pPr>
    </w:p>
    <w:p w14:paraId="3E63AADD" w14:textId="77777777" w:rsidR="009F1781" w:rsidRDefault="009F1781" w:rsidP="003663EB">
      <w:pPr>
        <w:rPr>
          <w:rFonts w:asciiTheme="minorHAnsi" w:hAnsiTheme="minorHAnsi" w:cstheme="minorHAnsi"/>
        </w:rPr>
      </w:pPr>
      <w:r>
        <w:rPr>
          <w:rFonts w:asciiTheme="minorHAnsi" w:hAnsiTheme="minorHAnsi" w:cstheme="minorHAnsi"/>
        </w:rPr>
        <w:t xml:space="preserve">If the issue remains unresolved or the parent is dissatisfied with the response, they may submit a formal written complaint to the nursery manager. </w:t>
      </w:r>
    </w:p>
    <w:p w14:paraId="2F25FF9D" w14:textId="77777777" w:rsidR="00567906" w:rsidRDefault="009F1781" w:rsidP="003663EB">
      <w:pPr>
        <w:rPr>
          <w:rFonts w:asciiTheme="minorHAnsi" w:hAnsiTheme="minorHAnsi" w:cstheme="minorHAnsi"/>
        </w:rPr>
      </w:pPr>
      <w:r>
        <w:rPr>
          <w:rFonts w:asciiTheme="minorHAnsi" w:hAnsiTheme="minorHAnsi" w:cstheme="minorHAnsi"/>
        </w:rPr>
        <w:t xml:space="preserve">The nursery manager will: </w:t>
      </w:r>
    </w:p>
    <w:p w14:paraId="4A52DFAF" w14:textId="77777777" w:rsidR="00567906" w:rsidRDefault="00567906" w:rsidP="00567906">
      <w:pPr>
        <w:pStyle w:val="ListParagraph"/>
        <w:numPr>
          <w:ilvl w:val="0"/>
          <w:numId w:val="2"/>
        </w:numPr>
        <w:rPr>
          <w:rFonts w:asciiTheme="minorHAnsi" w:hAnsiTheme="minorHAnsi" w:cstheme="minorHAnsi"/>
        </w:rPr>
      </w:pPr>
      <w:r>
        <w:rPr>
          <w:rFonts w:asciiTheme="minorHAnsi" w:hAnsiTheme="minorHAnsi" w:cstheme="minorHAnsi"/>
        </w:rPr>
        <w:lastRenderedPageBreak/>
        <w:t>Acknowledge receipt of the complaint,</w:t>
      </w:r>
    </w:p>
    <w:p w14:paraId="5FDC2289" w14:textId="77777777" w:rsidR="00567906" w:rsidRDefault="00567906" w:rsidP="00567906">
      <w:pPr>
        <w:pStyle w:val="ListParagraph"/>
        <w:numPr>
          <w:ilvl w:val="0"/>
          <w:numId w:val="2"/>
        </w:numPr>
        <w:rPr>
          <w:rFonts w:asciiTheme="minorHAnsi" w:hAnsiTheme="minorHAnsi" w:cstheme="minorHAnsi"/>
        </w:rPr>
      </w:pPr>
      <w:r>
        <w:rPr>
          <w:rFonts w:asciiTheme="minorHAnsi" w:hAnsiTheme="minorHAnsi" w:cstheme="minorHAnsi"/>
        </w:rPr>
        <w:t>Investigate the matter in line with the EYFS requirements,</w:t>
      </w:r>
    </w:p>
    <w:p w14:paraId="14D2E72A" w14:textId="77777777" w:rsidR="00BB2902" w:rsidRDefault="00567906" w:rsidP="00567906">
      <w:pPr>
        <w:pStyle w:val="ListParagraph"/>
        <w:numPr>
          <w:ilvl w:val="0"/>
          <w:numId w:val="2"/>
        </w:numPr>
        <w:rPr>
          <w:rFonts w:asciiTheme="minorHAnsi" w:hAnsiTheme="minorHAnsi" w:cstheme="minorHAnsi"/>
        </w:rPr>
      </w:pPr>
      <w:r>
        <w:rPr>
          <w:rFonts w:asciiTheme="minorHAnsi" w:hAnsiTheme="minorHAnsi" w:cstheme="minorHAnsi"/>
        </w:rPr>
        <w:t>Provide a written response outlin</w:t>
      </w:r>
      <w:r w:rsidR="00BB2902">
        <w:rPr>
          <w:rFonts w:asciiTheme="minorHAnsi" w:hAnsiTheme="minorHAnsi" w:cstheme="minorHAnsi"/>
        </w:rPr>
        <w:t>in</w:t>
      </w:r>
      <w:r>
        <w:rPr>
          <w:rFonts w:asciiTheme="minorHAnsi" w:hAnsiTheme="minorHAnsi" w:cstheme="minorHAnsi"/>
        </w:rPr>
        <w:t xml:space="preserve">g findings and actions within </w:t>
      </w:r>
      <w:r w:rsidR="00BB2902">
        <w:rPr>
          <w:rFonts w:asciiTheme="minorHAnsi" w:hAnsiTheme="minorHAnsi" w:cstheme="minorHAnsi"/>
        </w:rPr>
        <w:t xml:space="preserve">five working days. </w:t>
      </w:r>
    </w:p>
    <w:p w14:paraId="2E5E0A2E" w14:textId="77777777" w:rsidR="00BB2902" w:rsidRDefault="00BB2902" w:rsidP="00BB2902">
      <w:pPr>
        <w:rPr>
          <w:rFonts w:asciiTheme="minorHAnsi" w:hAnsiTheme="minorHAnsi" w:cstheme="minorHAnsi"/>
        </w:rPr>
      </w:pPr>
    </w:p>
    <w:p w14:paraId="65543626" w14:textId="190FF04D" w:rsidR="00BB2902" w:rsidRDefault="00BB2902" w:rsidP="00BB2902">
      <w:pPr>
        <w:rPr>
          <w:rFonts w:asciiTheme="minorHAnsi" w:hAnsiTheme="minorHAnsi" w:cstheme="minorHAnsi"/>
        </w:rPr>
      </w:pPr>
      <w:r>
        <w:rPr>
          <w:rFonts w:asciiTheme="minorHAnsi" w:hAnsiTheme="minorHAnsi" w:cstheme="minorHAnsi"/>
        </w:rPr>
        <w:t xml:space="preserve">All formal complains will be fully documented in the Complaints Log, which is stored in the </w:t>
      </w:r>
      <w:r w:rsidR="00C22C33">
        <w:rPr>
          <w:rFonts w:asciiTheme="minorHAnsi" w:hAnsiTheme="minorHAnsi" w:cstheme="minorHAnsi"/>
        </w:rPr>
        <w:t>N</w:t>
      </w:r>
      <w:r>
        <w:rPr>
          <w:rFonts w:asciiTheme="minorHAnsi" w:hAnsiTheme="minorHAnsi" w:cstheme="minorHAnsi"/>
        </w:rPr>
        <w:t xml:space="preserve">ursery’s Ofsted compliance folder. </w:t>
      </w:r>
    </w:p>
    <w:p w14:paraId="57B12FA5" w14:textId="6AAE4836" w:rsidR="003E393D" w:rsidRPr="00BB2902" w:rsidRDefault="003E393D" w:rsidP="00BB2902">
      <w:pPr>
        <w:rPr>
          <w:rFonts w:asciiTheme="minorHAnsi" w:hAnsiTheme="minorHAnsi" w:cstheme="minorHAnsi"/>
        </w:rPr>
      </w:pPr>
      <w:r w:rsidRPr="00BB2902">
        <w:rPr>
          <w:rFonts w:asciiTheme="minorHAnsi" w:hAnsiTheme="minorHAnsi" w:cstheme="minorHAnsi"/>
        </w:rPr>
        <w:br/>
      </w:r>
    </w:p>
    <w:p w14:paraId="4E486CF7" w14:textId="00E8F08C" w:rsidR="00BB2902" w:rsidRPr="00BB2902" w:rsidRDefault="00BB2902" w:rsidP="00BB2902">
      <w:pPr>
        <w:rPr>
          <w:rFonts w:asciiTheme="minorHAnsi" w:hAnsiTheme="minorHAnsi" w:cstheme="minorHAnsi"/>
          <w:b/>
          <w:bCs/>
        </w:rPr>
      </w:pPr>
    </w:p>
    <w:p w14:paraId="34BD2C3F" w14:textId="77777777" w:rsidR="00BB2902" w:rsidRDefault="00BB2902" w:rsidP="00BB2902">
      <w:pPr>
        <w:rPr>
          <w:rFonts w:asciiTheme="minorHAnsi" w:hAnsiTheme="minorHAnsi" w:cstheme="minorHAnsi"/>
          <w:b/>
          <w:bCs/>
        </w:rPr>
      </w:pPr>
      <w:r w:rsidRPr="00BB2902">
        <w:rPr>
          <w:rFonts w:asciiTheme="minorHAnsi" w:hAnsiTheme="minorHAnsi" w:cstheme="minorHAnsi"/>
          <w:b/>
          <w:bCs/>
        </w:rPr>
        <w:t>Stage 3 – Formal Meeting</w:t>
      </w:r>
    </w:p>
    <w:p w14:paraId="256DD641" w14:textId="77777777" w:rsidR="00BB2902" w:rsidRDefault="00BB2902" w:rsidP="00BB2902">
      <w:pPr>
        <w:rPr>
          <w:rFonts w:asciiTheme="minorHAnsi" w:hAnsiTheme="minorHAnsi" w:cstheme="minorHAnsi"/>
          <w:b/>
          <w:bCs/>
        </w:rPr>
      </w:pPr>
    </w:p>
    <w:p w14:paraId="3EC6406C" w14:textId="77777777" w:rsidR="00C158D7" w:rsidRDefault="00BB2902" w:rsidP="00BB2902">
      <w:pPr>
        <w:rPr>
          <w:rFonts w:asciiTheme="minorHAnsi" w:hAnsiTheme="minorHAnsi" w:cstheme="minorHAnsi"/>
        </w:rPr>
      </w:pPr>
      <w:r>
        <w:rPr>
          <w:rFonts w:asciiTheme="minorHAnsi" w:hAnsiTheme="minorHAnsi" w:cstheme="minorHAnsi"/>
        </w:rPr>
        <w:t xml:space="preserve">If the complaint is still not resolved </w:t>
      </w:r>
      <w:r w:rsidR="00C158D7">
        <w:rPr>
          <w:rFonts w:asciiTheme="minorHAnsi" w:hAnsiTheme="minorHAnsi" w:cstheme="minorHAnsi"/>
        </w:rPr>
        <w:t>to the parent’s satisfaction, a formal meeting will be arranged involving:</w:t>
      </w:r>
    </w:p>
    <w:p w14:paraId="38E6C73E" w14:textId="77777777" w:rsidR="00C158D7" w:rsidRDefault="00C158D7" w:rsidP="00C158D7">
      <w:pPr>
        <w:pStyle w:val="ListParagraph"/>
        <w:numPr>
          <w:ilvl w:val="0"/>
          <w:numId w:val="3"/>
        </w:numPr>
        <w:rPr>
          <w:rFonts w:asciiTheme="minorHAnsi" w:hAnsiTheme="minorHAnsi" w:cstheme="minorHAnsi"/>
        </w:rPr>
      </w:pPr>
      <w:r>
        <w:rPr>
          <w:rFonts w:asciiTheme="minorHAnsi" w:hAnsiTheme="minorHAnsi" w:cstheme="minorHAnsi"/>
        </w:rPr>
        <w:t>The nursery manager,</w:t>
      </w:r>
    </w:p>
    <w:p w14:paraId="30E7587B" w14:textId="77777777" w:rsidR="00C158D7" w:rsidRDefault="00C158D7" w:rsidP="00C158D7">
      <w:pPr>
        <w:pStyle w:val="ListParagraph"/>
        <w:numPr>
          <w:ilvl w:val="0"/>
          <w:numId w:val="3"/>
        </w:numPr>
        <w:rPr>
          <w:rFonts w:asciiTheme="minorHAnsi" w:hAnsiTheme="minorHAnsi" w:cstheme="minorHAnsi"/>
        </w:rPr>
      </w:pPr>
      <w:r>
        <w:rPr>
          <w:rFonts w:asciiTheme="minorHAnsi" w:hAnsiTheme="minorHAnsi" w:cstheme="minorHAnsi"/>
        </w:rPr>
        <w:t>The parent/carer, and</w:t>
      </w:r>
    </w:p>
    <w:p w14:paraId="624DC025" w14:textId="77777777" w:rsidR="000A6A0C" w:rsidRDefault="00C158D7" w:rsidP="00C158D7">
      <w:pPr>
        <w:pStyle w:val="ListParagraph"/>
        <w:numPr>
          <w:ilvl w:val="0"/>
          <w:numId w:val="3"/>
        </w:numPr>
        <w:rPr>
          <w:rFonts w:asciiTheme="minorHAnsi" w:hAnsiTheme="minorHAnsi" w:cstheme="minorHAnsi"/>
        </w:rPr>
      </w:pPr>
      <w:r>
        <w:rPr>
          <w:rFonts w:asciiTheme="minorHAnsi" w:hAnsiTheme="minorHAnsi" w:cstheme="minorHAnsi"/>
        </w:rPr>
        <w:t>A senior member of staff (where appropriate)</w:t>
      </w:r>
    </w:p>
    <w:p w14:paraId="2F5B12BD" w14:textId="77777777" w:rsidR="000A6A0C" w:rsidRDefault="000A6A0C" w:rsidP="000A6A0C">
      <w:pPr>
        <w:rPr>
          <w:rFonts w:asciiTheme="minorHAnsi" w:hAnsiTheme="minorHAnsi" w:cstheme="minorHAnsi"/>
        </w:rPr>
      </w:pPr>
    </w:p>
    <w:p w14:paraId="437DB9F6" w14:textId="25C54D4C" w:rsidR="003E393D" w:rsidRPr="00C22C33" w:rsidRDefault="000A6A0C" w:rsidP="000A6A0C">
      <w:pPr>
        <w:rPr>
          <w:rFonts w:asciiTheme="minorHAnsi" w:hAnsiTheme="minorHAnsi" w:cstheme="minorHAnsi"/>
        </w:rPr>
      </w:pPr>
      <w:r w:rsidRPr="00C22C33">
        <w:rPr>
          <w:rFonts w:asciiTheme="minorHAnsi" w:hAnsiTheme="minorHAnsi" w:cstheme="minorHAnsi"/>
        </w:rPr>
        <w:t xml:space="preserve">A written record of the meeting, including agreed actions and outcomes, will be completed. All parties will be asked to review and sign the record, and a copy will be provided to the parent. This will mark the conclusion of the nursery’s internal complains procedure. </w:t>
      </w:r>
      <w:r w:rsidR="003E393D" w:rsidRPr="00C22C33">
        <w:rPr>
          <w:rFonts w:asciiTheme="minorHAnsi" w:hAnsiTheme="minorHAnsi" w:cstheme="minorHAnsi"/>
        </w:rPr>
        <w:br/>
      </w:r>
    </w:p>
    <w:p w14:paraId="158DFEF4" w14:textId="0D08BFC5" w:rsidR="000A6A0C" w:rsidRDefault="003E393D" w:rsidP="000A6A0C">
      <w:pPr>
        <w:rPr>
          <w:rFonts w:asciiTheme="minorHAnsi" w:hAnsiTheme="minorHAnsi" w:cstheme="minorHAnsi"/>
          <w:b/>
          <w:bCs/>
        </w:rPr>
      </w:pPr>
      <w:r w:rsidRPr="000A6A0C">
        <w:rPr>
          <w:rFonts w:asciiTheme="minorHAnsi" w:hAnsiTheme="minorHAnsi" w:cstheme="minorHAnsi"/>
          <w:b/>
          <w:bCs/>
        </w:rPr>
        <w:t>Stage</w:t>
      </w:r>
      <w:r w:rsidR="00C22C33">
        <w:rPr>
          <w:rFonts w:asciiTheme="minorHAnsi" w:hAnsiTheme="minorHAnsi" w:cstheme="minorHAnsi"/>
          <w:b/>
          <w:bCs/>
        </w:rPr>
        <w:t xml:space="preserve"> </w:t>
      </w:r>
      <w:r w:rsidRPr="000A6A0C">
        <w:rPr>
          <w:rFonts w:asciiTheme="minorHAnsi" w:hAnsiTheme="minorHAnsi" w:cstheme="minorHAnsi"/>
          <w:b/>
          <w:bCs/>
        </w:rPr>
        <w:t>4</w:t>
      </w:r>
      <w:r w:rsidR="000A6A0C" w:rsidRPr="000A6A0C">
        <w:rPr>
          <w:rFonts w:asciiTheme="minorHAnsi" w:hAnsiTheme="minorHAnsi" w:cstheme="minorHAnsi"/>
          <w:b/>
          <w:bCs/>
        </w:rPr>
        <w:t xml:space="preserve"> – Escalated to Ofsted</w:t>
      </w:r>
    </w:p>
    <w:p w14:paraId="100B8752" w14:textId="77777777" w:rsidR="000A6A0C" w:rsidRDefault="000A6A0C" w:rsidP="000A6A0C">
      <w:pPr>
        <w:rPr>
          <w:rFonts w:asciiTheme="minorHAnsi" w:hAnsiTheme="minorHAnsi" w:cstheme="minorHAnsi"/>
          <w:b/>
          <w:bCs/>
        </w:rPr>
      </w:pPr>
    </w:p>
    <w:p w14:paraId="3928F532" w14:textId="77777777" w:rsidR="008E0587" w:rsidRDefault="000A6A0C" w:rsidP="000A6A0C">
      <w:pPr>
        <w:rPr>
          <w:rFonts w:asciiTheme="minorHAnsi" w:hAnsiTheme="minorHAnsi" w:cstheme="minorHAnsi"/>
        </w:rPr>
      </w:pPr>
      <w:r>
        <w:rPr>
          <w:rFonts w:asciiTheme="minorHAnsi" w:hAnsiTheme="minorHAnsi" w:cstheme="minorHAnsi"/>
        </w:rPr>
        <w:t>If parents feel their complaint has not been resolved satisfactorily, they have the right to raise their concern directly with Ofsted, the statutory regula</w:t>
      </w:r>
      <w:r w:rsidR="008E0587">
        <w:rPr>
          <w:rFonts w:asciiTheme="minorHAnsi" w:hAnsiTheme="minorHAnsi" w:cstheme="minorHAnsi"/>
        </w:rPr>
        <w:t xml:space="preserve">tor for the early </w:t>
      </w:r>
      <w:proofErr w:type="gramStart"/>
      <w:r w:rsidR="008E0587">
        <w:rPr>
          <w:rFonts w:asciiTheme="minorHAnsi" w:hAnsiTheme="minorHAnsi" w:cstheme="minorHAnsi"/>
        </w:rPr>
        <w:t>years</w:t>
      </w:r>
      <w:proofErr w:type="gramEnd"/>
      <w:r w:rsidR="008E0587">
        <w:rPr>
          <w:rFonts w:asciiTheme="minorHAnsi" w:hAnsiTheme="minorHAnsi" w:cstheme="minorHAnsi"/>
        </w:rPr>
        <w:t xml:space="preserve"> providers in England. </w:t>
      </w:r>
    </w:p>
    <w:p w14:paraId="5CD2AC55" w14:textId="77777777" w:rsidR="008E0587" w:rsidRDefault="008E0587" w:rsidP="000A6A0C">
      <w:pPr>
        <w:rPr>
          <w:rFonts w:asciiTheme="minorHAnsi" w:hAnsiTheme="minorHAnsi" w:cstheme="minorHAnsi"/>
        </w:rPr>
      </w:pPr>
    </w:p>
    <w:p w14:paraId="760D1BCC" w14:textId="77777777" w:rsidR="008E0587" w:rsidRDefault="008E0587" w:rsidP="000A6A0C">
      <w:pPr>
        <w:rPr>
          <w:rFonts w:asciiTheme="minorHAnsi" w:hAnsiTheme="minorHAnsi" w:cstheme="minorHAnsi"/>
        </w:rPr>
      </w:pPr>
      <w:r>
        <w:rPr>
          <w:rFonts w:asciiTheme="minorHAnsi" w:hAnsiTheme="minorHAnsi" w:cstheme="minorHAnsi"/>
        </w:rPr>
        <w:t xml:space="preserve">Parents are informed that they may contact Ofsted at any stage of the complaints process. Ofsted information is displayed clearly within our setting. </w:t>
      </w:r>
    </w:p>
    <w:p w14:paraId="764E25F7" w14:textId="59DD9C6D" w:rsidR="000727E0" w:rsidRDefault="000727E0" w:rsidP="000A6A0C">
      <w:pPr>
        <w:rPr>
          <w:rFonts w:asciiTheme="minorHAnsi" w:hAnsiTheme="minorHAnsi" w:cstheme="minorHAnsi"/>
        </w:rPr>
      </w:pPr>
    </w:p>
    <w:p w14:paraId="59250620" w14:textId="7D0795F1" w:rsidR="000727E0" w:rsidRDefault="000727E0" w:rsidP="000A6A0C">
      <w:pPr>
        <w:rPr>
          <w:rFonts w:asciiTheme="minorHAnsi" w:hAnsiTheme="minorHAnsi" w:cstheme="minorHAnsi"/>
        </w:rPr>
      </w:pPr>
      <w:r>
        <w:rPr>
          <w:rFonts w:asciiTheme="minorHAnsi" w:hAnsiTheme="minorHAnsi" w:cstheme="minorHAnsi"/>
        </w:rPr>
        <w:t xml:space="preserve">Ofsted will: </w:t>
      </w:r>
    </w:p>
    <w:p w14:paraId="3327DC2D" w14:textId="1BF261C6" w:rsidR="000727E0" w:rsidRDefault="000727E0" w:rsidP="000727E0">
      <w:pPr>
        <w:pStyle w:val="ListParagraph"/>
        <w:numPr>
          <w:ilvl w:val="0"/>
          <w:numId w:val="4"/>
        </w:numPr>
        <w:rPr>
          <w:rFonts w:asciiTheme="minorHAnsi" w:hAnsiTheme="minorHAnsi" w:cstheme="minorHAnsi"/>
        </w:rPr>
      </w:pPr>
      <w:r>
        <w:rPr>
          <w:rFonts w:asciiTheme="minorHAnsi" w:hAnsiTheme="minorHAnsi" w:cstheme="minorHAnsi"/>
        </w:rPr>
        <w:t>Risk-Assess all complaints received, and</w:t>
      </w:r>
    </w:p>
    <w:p w14:paraId="08DBCD0C" w14:textId="7ADCE7DD" w:rsidR="000727E0" w:rsidRDefault="000727E0" w:rsidP="000727E0">
      <w:pPr>
        <w:pStyle w:val="ListParagraph"/>
        <w:numPr>
          <w:ilvl w:val="0"/>
          <w:numId w:val="4"/>
        </w:numPr>
        <w:rPr>
          <w:rFonts w:asciiTheme="minorHAnsi" w:hAnsiTheme="minorHAnsi" w:cstheme="minorHAnsi"/>
        </w:rPr>
      </w:pPr>
      <w:r>
        <w:rPr>
          <w:rFonts w:asciiTheme="minorHAnsi" w:hAnsiTheme="minorHAnsi" w:cstheme="minorHAnsi"/>
        </w:rPr>
        <w:t xml:space="preserve">May </w:t>
      </w:r>
      <w:r w:rsidR="00F02EB8">
        <w:rPr>
          <w:rFonts w:asciiTheme="minorHAnsi" w:hAnsiTheme="minorHAnsi" w:cstheme="minorHAnsi"/>
        </w:rPr>
        <w:t xml:space="preserve">carry out a visit or inspection if it believes statutory requirements may not be met. </w:t>
      </w:r>
    </w:p>
    <w:p w14:paraId="3A1FF46E" w14:textId="77777777" w:rsidR="00F02EB8" w:rsidRPr="00897796" w:rsidRDefault="00F02EB8" w:rsidP="00897796">
      <w:pPr>
        <w:ind w:left="360"/>
        <w:rPr>
          <w:rFonts w:asciiTheme="minorHAnsi" w:hAnsiTheme="minorHAnsi" w:cstheme="minorHAnsi"/>
        </w:rPr>
      </w:pPr>
    </w:p>
    <w:p w14:paraId="72849ACF" w14:textId="77777777" w:rsidR="008E0587" w:rsidRDefault="008E0587" w:rsidP="000A6A0C">
      <w:pPr>
        <w:rPr>
          <w:rFonts w:asciiTheme="minorHAnsi" w:hAnsiTheme="minorHAnsi" w:cstheme="minorHAnsi"/>
        </w:rPr>
      </w:pPr>
    </w:p>
    <w:p w14:paraId="4953F738" w14:textId="0140E866" w:rsidR="003E393D" w:rsidRPr="000A6A0C" w:rsidRDefault="003E393D" w:rsidP="000A6A0C">
      <w:pPr>
        <w:rPr>
          <w:rFonts w:asciiTheme="minorHAnsi" w:hAnsiTheme="minorHAnsi" w:cstheme="minorHAnsi"/>
        </w:rPr>
      </w:pPr>
    </w:p>
    <w:p w14:paraId="35400BEA" w14:textId="77777777" w:rsidR="003E393D" w:rsidRPr="003E393D" w:rsidRDefault="00C22C33" w:rsidP="003E393D">
      <w:pPr>
        <w:jc w:val="both"/>
        <w:rPr>
          <w:rFonts w:ascii="Calibri" w:hAnsi="Calibri" w:cs="Calibri"/>
        </w:rPr>
      </w:pPr>
      <w:r>
        <w:rPr>
          <w:rFonts w:ascii="Calibri" w:hAnsi="Calibri" w:cs="Calibri"/>
        </w:rPr>
        <w:pict w14:anchorId="1AFAB20F">
          <v:rect id="_x0000_i1027" style="width:0;height:1.5pt" o:hralign="center" o:hrstd="t" o:hr="t" fillcolor="#a0a0a0" stroked="f"/>
        </w:pict>
      </w:r>
    </w:p>
    <w:p w14:paraId="4BD36D2B" w14:textId="6DE360BF" w:rsidR="009F7DFB" w:rsidRDefault="009F7DFB" w:rsidP="003E393D">
      <w:pPr>
        <w:jc w:val="both"/>
        <w:rPr>
          <w:rFonts w:ascii="Calibri" w:hAnsi="Calibri" w:cs="Calibri"/>
        </w:rPr>
      </w:pPr>
      <w:r>
        <w:rPr>
          <w:rFonts w:ascii="Calibri" w:hAnsi="Calibri" w:cs="Calibri"/>
        </w:rPr>
        <w:t xml:space="preserve"> </w:t>
      </w:r>
    </w:p>
    <w:p w14:paraId="6920999B" w14:textId="135B7142" w:rsidR="009F7DFB" w:rsidRDefault="009F7DFB" w:rsidP="003E393D">
      <w:pPr>
        <w:jc w:val="both"/>
        <w:rPr>
          <w:rFonts w:ascii="Calibri" w:hAnsi="Calibri" w:cs="Calibri"/>
          <w:b/>
          <w:bCs/>
        </w:rPr>
      </w:pPr>
      <w:r>
        <w:rPr>
          <w:rFonts w:ascii="Calibri" w:hAnsi="Calibri" w:cs="Calibri"/>
          <w:b/>
          <w:bCs/>
        </w:rPr>
        <w:t>Recording and Monitoring Complaints</w:t>
      </w:r>
    </w:p>
    <w:p w14:paraId="5085ACDB" w14:textId="77777777" w:rsidR="009F7DFB" w:rsidRDefault="009F7DFB" w:rsidP="003E393D">
      <w:pPr>
        <w:jc w:val="both"/>
        <w:rPr>
          <w:rFonts w:ascii="Calibri" w:hAnsi="Calibri" w:cs="Calibri"/>
        </w:rPr>
      </w:pPr>
    </w:p>
    <w:p w14:paraId="000AD9F6" w14:textId="0E383246" w:rsidR="009F7DFB" w:rsidRDefault="009F7DFB" w:rsidP="003E393D">
      <w:pPr>
        <w:jc w:val="both"/>
        <w:rPr>
          <w:rFonts w:ascii="Calibri" w:hAnsi="Calibri" w:cs="Calibri"/>
        </w:rPr>
      </w:pPr>
      <w:r>
        <w:rPr>
          <w:rFonts w:ascii="Calibri" w:hAnsi="Calibri" w:cs="Calibri"/>
        </w:rPr>
        <w:t>In line with the EYFS, the nursery keeps a written record of all complaints relating to the statutory requirements. The record includes:</w:t>
      </w:r>
    </w:p>
    <w:p w14:paraId="5C040294" w14:textId="5F0C9F77" w:rsidR="009F7DFB" w:rsidRDefault="009F7DFB" w:rsidP="009F7DFB">
      <w:pPr>
        <w:pStyle w:val="ListParagraph"/>
        <w:numPr>
          <w:ilvl w:val="0"/>
          <w:numId w:val="5"/>
        </w:numPr>
        <w:jc w:val="both"/>
        <w:rPr>
          <w:rFonts w:ascii="Calibri" w:hAnsi="Calibri" w:cs="Calibri"/>
        </w:rPr>
      </w:pPr>
      <w:r>
        <w:rPr>
          <w:rFonts w:ascii="Calibri" w:hAnsi="Calibri" w:cs="Calibri"/>
        </w:rPr>
        <w:t>Name of the complainant,</w:t>
      </w:r>
    </w:p>
    <w:p w14:paraId="18947608" w14:textId="7E027D4B" w:rsidR="009F7DFB" w:rsidRDefault="009F7DFB" w:rsidP="009F7DFB">
      <w:pPr>
        <w:pStyle w:val="ListParagraph"/>
        <w:numPr>
          <w:ilvl w:val="0"/>
          <w:numId w:val="5"/>
        </w:numPr>
        <w:jc w:val="both"/>
        <w:rPr>
          <w:rFonts w:ascii="Calibri" w:hAnsi="Calibri" w:cs="Calibri"/>
        </w:rPr>
      </w:pPr>
      <w:r>
        <w:rPr>
          <w:rFonts w:ascii="Calibri" w:hAnsi="Calibri" w:cs="Calibri"/>
        </w:rPr>
        <w:t>Nature of the complaint,</w:t>
      </w:r>
    </w:p>
    <w:p w14:paraId="1279FB15" w14:textId="5BE7DF60" w:rsidR="009F7DFB" w:rsidRDefault="009F7DFB" w:rsidP="009F7DFB">
      <w:pPr>
        <w:pStyle w:val="ListParagraph"/>
        <w:numPr>
          <w:ilvl w:val="0"/>
          <w:numId w:val="5"/>
        </w:numPr>
        <w:jc w:val="both"/>
        <w:rPr>
          <w:rFonts w:ascii="Calibri" w:hAnsi="Calibri" w:cs="Calibri"/>
        </w:rPr>
      </w:pPr>
      <w:r>
        <w:rPr>
          <w:rFonts w:ascii="Calibri" w:hAnsi="Calibri" w:cs="Calibri"/>
        </w:rPr>
        <w:t>Date and time received,</w:t>
      </w:r>
    </w:p>
    <w:p w14:paraId="3AB7095B" w14:textId="66A565EC" w:rsidR="009F7DFB" w:rsidRDefault="009F7DFB" w:rsidP="009F7DFB">
      <w:pPr>
        <w:pStyle w:val="ListParagraph"/>
        <w:numPr>
          <w:ilvl w:val="0"/>
          <w:numId w:val="5"/>
        </w:numPr>
        <w:jc w:val="both"/>
        <w:rPr>
          <w:rFonts w:ascii="Calibri" w:hAnsi="Calibri" w:cs="Calibri"/>
        </w:rPr>
      </w:pPr>
      <w:r>
        <w:rPr>
          <w:rFonts w:ascii="Calibri" w:hAnsi="Calibri" w:cs="Calibri"/>
        </w:rPr>
        <w:t xml:space="preserve">Actions taken, </w:t>
      </w:r>
    </w:p>
    <w:p w14:paraId="34B0C4E2" w14:textId="3662784B" w:rsidR="009F7DFB" w:rsidRDefault="009F7DFB" w:rsidP="009F7DFB">
      <w:pPr>
        <w:pStyle w:val="ListParagraph"/>
        <w:numPr>
          <w:ilvl w:val="0"/>
          <w:numId w:val="5"/>
        </w:numPr>
        <w:jc w:val="both"/>
        <w:rPr>
          <w:rFonts w:ascii="Calibri" w:hAnsi="Calibri" w:cs="Calibri"/>
        </w:rPr>
      </w:pPr>
      <w:r>
        <w:rPr>
          <w:rFonts w:ascii="Calibri" w:hAnsi="Calibri" w:cs="Calibri"/>
        </w:rPr>
        <w:lastRenderedPageBreak/>
        <w:t>Outcome of any investigation, and</w:t>
      </w:r>
    </w:p>
    <w:p w14:paraId="74566E55" w14:textId="39F84637" w:rsidR="009F7DFB" w:rsidRDefault="009F7DFB" w:rsidP="009F7DFB">
      <w:pPr>
        <w:pStyle w:val="ListParagraph"/>
        <w:numPr>
          <w:ilvl w:val="0"/>
          <w:numId w:val="5"/>
        </w:numPr>
        <w:jc w:val="both"/>
        <w:rPr>
          <w:rFonts w:ascii="Calibri" w:hAnsi="Calibri" w:cs="Calibri"/>
        </w:rPr>
      </w:pPr>
      <w:r>
        <w:rPr>
          <w:rFonts w:ascii="Calibri" w:hAnsi="Calibri" w:cs="Calibri"/>
        </w:rPr>
        <w:t xml:space="preserve">Date of response provided to the complainant. </w:t>
      </w:r>
    </w:p>
    <w:p w14:paraId="74A015AE" w14:textId="0121AE42" w:rsidR="00724F3A" w:rsidRDefault="00724F3A" w:rsidP="00724F3A">
      <w:pPr>
        <w:jc w:val="both"/>
        <w:rPr>
          <w:rFonts w:ascii="Calibri" w:hAnsi="Calibri" w:cs="Calibri"/>
        </w:rPr>
      </w:pPr>
    </w:p>
    <w:p w14:paraId="5CDEACC1" w14:textId="765A4A65" w:rsidR="00724F3A" w:rsidRDefault="00724F3A" w:rsidP="00724F3A">
      <w:pPr>
        <w:jc w:val="both"/>
        <w:rPr>
          <w:rFonts w:ascii="Calibri" w:hAnsi="Calibri" w:cs="Calibri"/>
        </w:rPr>
      </w:pPr>
      <w:r>
        <w:rPr>
          <w:rFonts w:ascii="Calibri" w:hAnsi="Calibri" w:cs="Calibri"/>
        </w:rPr>
        <w:t xml:space="preserve">Parents may request access to the complaints record. All personal data is handled confidentially and in line with data protection requirements. Ofsted inspectors may access this record at any time during inspections. </w:t>
      </w:r>
    </w:p>
    <w:p w14:paraId="6DE26C63" w14:textId="77777777" w:rsidR="00724F3A" w:rsidRDefault="00724F3A" w:rsidP="00724F3A">
      <w:pPr>
        <w:jc w:val="both"/>
        <w:rPr>
          <w:rFonts w:ascii="Calibri" w:hAnsi="Calibri" w:cs="Calibri"/>
        </w:rPr>
      </w:pPr>
    </w:p>
    <w:p w14:paraId="165DA80A" w14:textId="62DB7E24" w:rsidR="00724F3A" w:rsidRPr="00724F3A" w:rsidRDefault="00724F3A" w:rsidP="00724F3A">
      <w:pPr>
        <w:jc w:val="both"/>
        <w:rPr>
          <w:rFonts w:ascii="Calibri" w:hAnsi="Calibri" w:cs="Calibri"/>
        </w:rPr>
      </w:pPr>
      <w:r>
        <w:rPr>
          <w:rFonts w:ascii="Calibri" w:hAnsi="Calibri" w:cs="Calibri"/>
        </w:rPr>
        <w:t xml:space="preserve">This procedure also applied to complaints of compliments received from visitors or professionals, where relevant. </w:t>
      </w:r>
    </w:p>
    <w:p w14:paraId="444D26F3" w14:textId="77777777" w:rsidR="009F7DFB" w:rsidRDefault="009F7DFB" w:rsidP="003E393D">
      <w:pPr>
        <w:jc w:val="both"/>
        <w:rPr>
          <w:rFonts w:ascii="Calibri" w:hAnsi="Calibri" w:cs="Calibri"/>
        </w:rPr>
      </w:pPr>
    </w:p>
    <w:p w14:paraId="3DB5434B" w14:textId="77777777" w:rsidR="009F7DFB" w:rsidRDefault="009F7DFB" w:rsidP="003E393D">
      <w:pPr>
        <w:jc w:val="both"/>
        <w:rPr>
          <w:rFonts w:ascii="Calibri" w:hAnsi="Calibri" w:cs="Calibri"/>
        </w:rPr>
      </w:pPr>
    </w:p>
    <w:p w14:paraId="7545D930" w14:textId="77777777" w:rsidR="003E393D" w:rsidRPr="003E393D" w:rsidRDefault="00C22C33" w:rsidP="003E393D">
      <w:pPr>
        <w:jc w:val="both"/>
        <w:rPr>
          <w:rFonts w:ascii="Calibri" w:hAnsi="Calibri" w:cs="Calibri"/>
        </w:rPr>
      </w:pPr>
      <w:r>
        <w:rPr>
          <w:rFonts w:ascii="Calibri" w:hAnsi="Calibri" w:cs="Calibri"/>
        </w:rPr>
        <w:pict w14:anchorId="1E8D9F8D">
          <v:rect id="_x0000_i1028" style="width:0;height:1.5pt" o:hralign="center" o:hrstd="t" o:hr="t" fillcolor="#a0a0a0" stroked="f"/>
        </w:pict>
      </w:r>
    </w:p>
    <w:p w14:paraId="13A9EA05" w14:textId="77777777" w:rsidR="003E393D" w:rsidRPr="003E393D" w:rsidRDefault="003E393D" w:rsidP="003E393D">
      <w:pPr>
        <w:jc w:val="both"/>
        <w:rPr>
          <w:rFonts w:ascii="Calibri" w:hAnsi="Calibri" w:cs="Calibri"/>
          <w:b/>
          <w:bCs/>
        </w:rPr>
      </w:pPr>
      <w:r w:rsidRPr="003E393D">
        <w:rPr>
          <w:rFonts w:ascii="Calibri" w:hAnsi="Calibri" w:cs="Calibri"/>
          <w:b/>
          <w:bCs/>
        </w:rPr>
        <w:t>Contact details for Ofsted:</w:t>
      </w:r>
    </w:p>
    <w:p w14:paraId="788384B9" w14:textId="77777777" w:rsidR="003E393D" w:rsidRPr="003E393D" w:rsidRDefault="003E393D" w:rsidP="001E583E">
      <w:pPr>
        <w:rPr>
          <w:rFonts w:ascii="Calibri" w:hAnsi="Calibri" w:cs="Calibri"/>
        </w:rPr>
      </w:pPr>
      <w:r w:rsidRPr="003E393D">
        <w:rPr>
          <w:rFonts w:ascii="Calibri" w:hAnsi="Calibri" w:cs="Calibri"/>
        </w:rPr>
        <w:t>Email: enquiries@ofsted.gov.uk</w:t>
      </w:r>
      <w:r w:rsidRPr="003E393D">
        <w:rPr>
          <w:rFonts w:ascii="Calibri" w:hAnsi="Calibri" w:cs="Calibri"/>
        </w:rPr>
        <w:br/>
        <w:t>Telephone: 0300 123 1231</w:t>
      </w:r>
    </w:p>
    <w:p w14:paraId="6887B546" w14:textId="77777777" w:rsidR="003E393D" w:rsidRPr="003E393D" w:rsidRDefault="003E393D" w:rsidP="001E583E">
      <w:pPr>
        <w:rPr>
          <w:rFonts w:ascii="Calibri" w:hAnsi="Calibri" w:cs="Calibri"/>
        </w:rPr>
      </w:pPr>
      <w:r w:rsidRPr="003E393D">
        <w:rPr>
          <w:rFonts w:ascii="Calibri" w:hAnsi="Calibri" w:cs="Calibri"/>
        </w:rPr>
        <w:t>By post:</w:t>
      </w:r>
      <w:r w:rsidRPr="003E393D">
        <w:rPr>
          <w:rFonts w:ascii="Calibri" w:hAnsi="Calibri" w:cs="Calibri"/>
        </w:rPr>
        <w:br/>
        <w:t>Ofsted</w:t>
      </w:r>
      <w:r w:rsidRPr="003E393D">
        <w:rPr>
          <w:rFonts w:ascii="Calibri" w:hAnsi="Calibri" w:cs="Calibri"/>
        </w:rPr>
        <w:br/>
        <w:t>Piccadilly Gate</w:t>
      </w:r>
      <w:r w:rsidRPr="003E393D">
        <w:rPr>
          <w:rFonts w:ascii="Calibri" w:hAnsi="Calibri" w:cs="Calibri"/>
        </w:rPr>
        <w:br/>
        <w:t>Store Street</w:t>
      </w:r>
      <w:r w:rsidRPr="003E393D">
        <w:rPr>
          <w:rFonts w:ascii="Calibri" w:hAnsi="Calibri" w:cs="Calibri"/>
        </w:rPr>
        <w:br/>
        <w:t>Manchester</w:t>
      </w:r>
      <w:r w:rsidRPr="003E393D">
        <w:rPr>
          <w:rFonts w:ascii="Calibri" w:hAnsi="Calibri" w:cs="Calibri"/>
        </w:rPr>
        <w:br/>
        <w:t>M1 2WD</w:t>
      </w:r>
    </w:p>
    <w:p w14:paraId="3942393D" w14:textId="77777777" w:rsidR="003E393D" w:rsidRPr="003E393D" w:rsidRDefault="003E393D" w:rsidP="003E393D">
      <w:pPr>
        <w:jc w:val="both"/>
        <w:rPr>
          <w:rFonts w:ascii="Calibri" w:hAnsi="Calibri" w:cs="Calibri"/>
        </w:rPr>
      </w:pPr>
      <w:r w:rsidRPr="003E393D">
        <w:rPr>
          <w:rFonts w:ascii="Calibri" w:hAnsi="Calibri" w:cs="Calibri"/>
        </w:rPr>
        <w:t>Parents will also be informed if the nursery becomes aware that it is due to be inspected, and following the inspection, the nursery will provide a copy of the report to parents of children attending on a regular basis.</w:t>
      </w:r>
    </w:p>
    <w:p w14:paraId="5C2B2A0D" w14:textId="77777777" w:rsidR="00FE468D" w:rsidRPr="00FE468D" w:rsidRDefault="00FE468D" w:rsidP="00FE468D">
      <w:pPr>
        <w:jc w:val="both"/>
        <w:rPr>
          <w:rFonts w:ascii="Calibri" w:hAnsi="Calibri" w:cs="Calibri"/>
        </w:rPr>
      </w:pPr>
    </w:p>
    <w:p w14:paraId="7EF90977" w14:textId="77777777" w:rsidR="00FE468D" w:rsidRPr="00FE468D" w:rsidRDefault="00FE468D" w:rsidP="00FE468D">
      <w:pPr>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FE468D" w:rsidRPr="00FE468D" w14:paraId="3258C0F3" w14:textId="77777777">
        <w:trPr>
          <w:jc w:val="center"/>
        </w:trPr>
        <w:tc>
          <w:tcPr>
            <w:tcW w:w="2943" w:type="dxa"/>
            <w:tcBorders>
              <w:top w:val="single" w:sz="4" w:space="0" w:color="000000"/>
            </w:tcBorders>
            <w:vAlign w:val="center"/>
          </w:tcPr>
          <w:p w14:paraId="32ED04C8" w14:textId="77777777" w:rsidR="00FE468D" w:rsidRPr="00FE468D" w:rsidRDefault="00FE468D">
            <w:pPr>
              <w:jc w:val="both"/>
              <w:rPr>
                <w:rFonts w:ascii="Calibri" w:eastAsia="Calibri" w:hAnsi="Calibri" w:cs="Calibri"/>
                <w:sz w:val="22"/>
                <w:szCs w:val="22"/>
              </w:rPr>
            </w:pPr>
            <w:r w:rsidRPr="00FE468D">
              <w:rPr>
                <w:rFonts w:ascii="Calibri" w:eastAsia="Arial" w:hAnsi="Calibri" w:cs="Calibri"/>
                <w:b/>
                <w:sz w:val="20"/>
                <w:szCs w:val="20"/>
              </w:rPr>
              <w:t>This policy was adopted on</w:t>
            </w:r>
          </w:p>
        </w:tc>
        <w:tc>
          <w:tcPr>
            <w:tcW w:w="3408" w:type="dxa"/>
            <w:tcBorders>
              <w:top w:val="single" w:sz="4" w:space="0" w:color="000000"/>
            </w:tcBorders>
            <w:vAlign w:val="center"/>
          </w:tcPr>
          <w:p w14:paraId="49DD2B85" w14:textId="77777777" w:rsidR="00FE468D" w:rsidRPr="00FE468D" w:rsidRDefault="00FE468D">
            <w:pPr>
              <w:jc w:val="both"/>
              <w:rPr>
                <w:rFonts w:ascii="Calibri" w:eastAsia="Calibri" w:hAnsi="Calibri" w:cs="Calibri"/>
                <w:sz w:val="22"/>
                <w:szCs w:val="22"/>
              </w:rPr>
            </w:pPr>
            <w:r w:rsidRPr="00FE468D">
              <w:rPr>
                <w:rFonts w:ascii="Calibri" w:eastAsia="Arial" w:hAnsi="Calibri" w:cs="Calibri"/>
                <w:b/>
                <w:sz w:val="20"/>
                <w:szCs w:val="20"/>
              </w:rPr>
              <w:t>Signed on behalf of the nursery</w:t>
            </w:r>
          </w:p>
        </w:tc>
        <w:tc>
          <w:tcPr>
            <w:tcW w:w="2754" w:type="dxa"/>
            <w:tcBorders>
              <w:top w:val="single" w:sz="4" w:space="0" w:color="000000"/>
            </w:tcBorders>
            <w:vAlign w:val="center"/>
          </w:tcPr>
          <w:p w14:paraId="44DB765E" w14:textId="77777777" w:rsidR="00FE468D" w:rsidRPr="00FE468D" w:rsidRDefault="00FE468D">
            <w:pPr>
              <w:jc w:val="both"/>
              <w:rPr>
                <w:rFonts w:ascii="Calibri" w:eastAsia="Calibri" w:hAnsi="Calibri" w:cs="Calibri"/>
                <w:sz w:val="22"/>
                <w:szCs w:val="22"/>
              </w:rPr>
            </w:pPr>
            <w:r w:rsidRPr="00FE468D">
              <w:rPr>
                <w:rFonts w:ascii="Calibri" w:eastAsia="Arial" w:hAnsi="Calibri" w:cs="Calibri"/>
                <w:b/>
                <w:sz w:val="20"/>
                <w:szCs w:val="20"/>
              </w:rPr>
              <w:t>Date for review</w:t>
            </w:r>
          </w:p>
        </w:tc>
      </w:tr>
      <w:tr w:rsidR="006B112C" w:rsidRPr="00970CC6" w14:paraId="6A82E30B" w14:textId="77777777">
        <w:trPr>
          <w:jc w:val="center"/>
        </w:trPr>
        <w:tc>
          <w:tcPr>
            <w:tcW w:w="2943" w:type="dxa"/>
            <w:vAlign w:val="center"/>
          </w:tcPr>
          <w:p w14:paraId="11EF0B16" w14:textId="3297D7D1" w:rsidR="006B112C" w:rsidRPr="00FE468D" w:rsidRDefault="000B3896" w:rsidP="006B112C">
            <w:pPr>
              <w:jc w:val="both"/>
              <w:rPr>
                <w:rFonts w:ascii="Calibri" w:eastAsia="Calibri" w:hAnsi="Calibri" w:cs="Calibri"/>
                <w:sz w:val="22"/>
                <w:szCs w:val="22"/>
              </w:rPr>
            </w:pPr>
            <w:r>
              <w:rPr>
                <w:rFonts w:ascii="Calibri" w:eastAsia="Arial" w:hAnsi="Calibri" w:cs="Calibri"/>
                <w:i/>
                <w:sz w:val="20"/>
                <w:szCs w:val="20"/>
              </w:rPr>
              <w:t>16/01/2026</w:t>
            </w:r>
          </w:p>
        </w:tc>
        <w:tc>
          <w:tcPr>
            <w:tcW w:w="3408" w:type="dxa"/>
          </w:tcPr>
          <w:p w14:paraId="1A89188C" w14:textId="4A20E028" w:rsidR="006B112C" w:rsidRPr="00FE468D" w:rsidRDefault="006B112C" w:rsidP="006B112C">
            <w:pPr>
              <w:jc w:val="both"/>
              <w:rPr>
                <w:rFonts w:ascii="Calibri" w:eastAsia="Calibri" w:hAnsi="Calibri" w:cs="Calibri"/>
                <w:sz w:val="22"/>
                <w:szCs w:val="22"/>
              </w:rPr>
            </w:pPr>
            <w:proofErr w:type="spellStart"/>
            <w:proofErr w:type="gramStart"/>
            <w:r>
              <w:rPr>
                <w:rFonts w:ascii="Calibri" w:eastAsia="Calibri" w:hAnsi="Calibri" w:cs="Calibri"/>
                <w:sz w:val="22"/>
                <w:szCs w:val="22"/>
              </w:rPr>
              <w:t>G.Searle</w:t>
            </w:r>
            <w:proofErr w:type="spellEnd"/>
            <w:proofErr w:type="gramEnd"/>
          </w:p>
        </w:tc>
        <w:tc>
          <w:tcPr>
            <w:tcW w:w="2754" w:type="dxa"/>
          </w:tcPr>
          <w:p w14:paraId="187F6643" w14:textId="2AE96E65" w:rsidR="006B112C" w:rsidRPr="00970CC6" w:rsidRDefault="000B3896" w:rsidP="006B112C">
            <w:pPr>
              <w:jc w:val="both"/>
              <w:rPr>
                <w:rFonts w:ascii="Calibri" w:eastAsia="Calibri" w:hAnsi="Calibri" w:cs="Calibri"/>
                <w:sz w:val="22"/>
                <w:szCs w:val="22"/>
              </w:rPr>
            </w:pPr>
            <w:r>
              <w:rPr>
                <w:rFonts w:ascii="Calibri" w:eastAsia="Arial" w:hAnsi="Calibri" w:cs="Calibri"/>
                <w:i/>
                <w:sz w:val="20"/>
                <w:szCs w:val="20"/>
              </w:rPr>
              <w:t>16/01/2027</w:t>
            </w:r>
          </w:p>
        </w:tc>
      </w:tr>
    </w:tbl>
    <w:p w14:paraId="3A4CFA82" w14:textId="77777777" w:rsidR="00FE468D" w:rsidRPr="00970CC6" w:rsidRDefault="00FE468D" w:rsidP="00FE468D">
      <w:pPr>
        <w:jc w:val="both"/>
        <w:rPr>
          <w:rFonts w:ascii="Calibri" w:hAnsi="Calibri" w:cs="Calibri"/>
        </w:rPr>
      </w:pPr>
    </w:p>
    <w:p w14:paraId="443DEB37" w14:textId="77777777" w:rsidR="0061476C" w:rsidRDefault="0061476C"/>
    <w:sectPr w:rsidR="0061476C">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562147" w14:textId="77777777" w:rsidR="00046E24" w:rsidRDefault="00046E24" w:rsidP="0037472E">
      <w:r>
        <w:separator/>
      </w:r>
    </w:p>
  </w:endnote>
  <w:endnote w:type="continuationSeparator" w:id="0">
    <w:p w14:paraId="4AF1674E" w14:textId="77777777" w:rsidR="00046E24" w:rsidRDefault="00046E24" w:rsidP="003747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702EB5" w14:textId="77777777" w:rsidR="0037472E" w:rsidRDefault="0037472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0EF7EF" w14:textId="77777777" w:rsidR="0037472E" w:rsidRDefault="0037472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DD742B" w14:textId="77777777" w:rsidR="0037472E" w:rsidRDefault="0037472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1CD10E" w14:textId="77777777" w:rsidR="00046E24" w:rsidRDefault="00046E24" w:rsidP="0037472E">
      <w:r>
        <w:separator/>
      </w:r>
    </w:p>
  </w:footnote>
  <w:footnote w:type="continuationSeparator" w:id="0">
    <w:p w14:paraId="332D4A2C" w14:textId="77777777" w:rsidR="00046E24" w:rsidRDefault="00046E24" w:rsidP="0037472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F065FA" w14:textId="0AF7DE2D" w:rsidR="0037472E" w:rsidRDefault="00C22C33">
    <w:pPr>
      <w:pStyle w:val="Header"/>
    </w:pPr>
    <w:r>
      <w:rPr>
        <w:noProof/>
      </w:rPr>
      <w:pict w14:anchorId="621319C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663204" o:spid="_x0000_s1026" type="#_x0000_t75" style="position:absolute;margin-left:0;margin-top:0;width:451.2pt;height:150.85pt;z-index:-251657216;mso-position-horizontal:center;mso-position-horizontal-relative:margin;mso-position-vertical:center;mso-position-vertical-relative:margin" o:allowincell="f">
          <v:imagedata r:id="rId1" o:title="Bell Nursery Logo"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FF94B0" w14:textId="11D087F7" w:rsidR="0037472E" w:rsidRDefault="00C22C33">
    <w:pPr>
      <w:pStyle w:val="Header"/>
    </w:pPr>
    <w:r>
      <w:rPr>
        <w:noProof/>
      </w:rPr>
      <w:pict w14:anchorId="07FCC9B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663205" o:spid="_x0000_s1027" type="#_x0000_t75" style="position:absolute;margin-left:0;margin-top:0;width:451.2pt;height:150.85pt;z-index:-251656192;mso-position-horizontal:center;mso-position-horizontal-relative:margin;mso-position-vertical:center;mso-position-vertical-relative:margin" o:allowincell="f">
          <v:imagedata r:id="rId1" o:title="Bell Nursery Logo" gain="19661f" blacklevel="22938f"/>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0B4959" w14:textId="40BE8185" w:rsidR="0037472E" w:rsidRDefault="00C22C33">
    <w:pPr>
      <w:pStyle w:val="Header"/>
    </w:pPr>
    <w:r>
      <w:rPr>
        <w:noProof/>
      </w:rPr>
      <w:pict w14:anchorId="677B945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663203" o:spid="_x0000_s1025" type="#_x0000_t75" style="position:absolute;margin-left:0;margin-top:0;width:451.2pt;height:150.85pt;z-index:-251658240;mso-position-horizontal:center;mso-position-horizontal-relative:margin;mso-position-vertical:center;mso-position-vertical-relative:margin" o:allowincell="f">
          <v:imagedata r:id="rId1" o:title="Bell Nursery Logo"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01390B"/>
    <w:multiLevelType w:val="hybridMultilevel"/>
    <w:tmpl w:val="2766F1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C3C2F9B"/>
    <w:multiLevelType w:val="hybridMultilevel"/>
    <w:tmpl w:val="070C9C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67B62CC"/>
    <w:multiLevelType w:val="hybridMultilevel"/>
    <w:tmpl w:val="CA6AE9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B0F22E3"/>
    <w:multiLevelType w:val="hybridMultilevel"/>
    <w:tmpl w:val="3F0030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EA14A21"/>
    <w:multiLevelType w:val="hybridMultilevel"/>
    <w:tmpl w:val="56904A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22945222">
    <w:abstractNumId w:val="0"/>
  </w:num>
  <w:num w:numId="2" w16cid:durableId="1857233714">
    <w:abstractNumId w:val="4"/>
  </w:num>
  <w:num w:numId="3" w16cid:durableId="160971236">
    <w:abstractNumId w:val="1"/>
  </w:num>
  <w:num w:numId="4" w16cid:durableId="1261060572">
    <w:abstractNumId w:val="2"/>
  </w:num>
  <w:num w:numId="5" w16cid:durableId="43617108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hdrShapeDefaults>
    <o:shapedefaults v:ext="edit" spidmax="2054"/>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468D"/>
    <w:rsid w:val="00046E24"/>
    <w:rsid w:val="000727E0"/>
    <w:rsid w:val="000A6A0C"/>
    <w:rsid w:val="000B3896"/>
    <w:rsid w:val="00101466"/>
    <w:rsid w:val="001C6DF3"/>
    <w:rsid w:val="001E5559"/>
    <w:rsid w:val="001E583E"/>
    <w:rsid w:val="002136A7"/>
    <w:rsid w:val="002C2EC5"/>
    <w:rsid w:val="00317D8C"/>
    <w:rsid w:val="003663EB"/>
    <w:rsid w:val="0037472E"/>
    <w:rsid w:val="0039702C"/>
    <w:rsid w:val="003E393D"/>
    <w:rsid w:val="004877D7"/>
    <w:rsid w:val="00567906"/>
    <w:rsid w:val="005D3BFC"/>
    <w:rsid w:val="0061476C"/>
    <w:rsid w:val="00630508"/>
    <w:rsid w:val="0069220D"/>
    <w:rsid w:val="00692C2F"/>
    <w:rsid w:val="006B112C"/>
    <w:rsid w:val="006C16EC"/>
    <w:rsid w:val="006F4E29"/>
    <w:rsid w:val="00700FC1"/>
    <w:rsid w:val="00724F3A"/>
    <w:rsid w:val="00884C72"/>
    <w:rsid w:val="00897796"/>
    <w:rsid w:val="008E0587"/>
    <w:rsid w:val="00915165"/>
    <w:rsid w:val="009B1293"/>
    <w:rsid w:val="009F1781"/>
    <w:rsid w:val="009F7DFB"/>
    <w:rsid w:val="00AB2A2B"/>
    <w:rsid w:val="00BB2902"/>
    <w:rsid w:val="00C02638"/>
    <w:rsid w:val="00C158D7"/>
    <w:rsid w:val="00C22C33"/>
    <w:rsid w:val="00C727C3"/>
    <w:rsid w:val="00C86280"/>
    <w:rsid w:val="00D17F7C"/>
    <w:rsid w:val="00E077A2"/>
    <w:rsid w:val="00E83622"/>
    <w:rsid w:val="00F02EB8"/>
    <w:rsid w:val="00FE468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4"/>
    <o:shapelayout v:ext="edit">
      <o:idmap v:ext="edit" data="2"/>
    </o:shapelayout>
  </w:shapeDefaults>
  <w:decimalSymbol w:val="."/>
  <w:listSeparator w:val=","/>
  <w14:docId w14:val="333F6941"/>
  <w15:chartTrackingRefBased/>
  <w15:docId w15:val="{6C34EB16-0EF8-468E-9639-F030104704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E468D"/>
    <w:pPr>
      <w:spacing w:after="0" w:line="240" w:lineRule="auto"/>
    </w:pPr>
    <w:rPr>
      <w:rFonts w:ascii="Times New Roman" w:eastAsia="Times New Roman" w:hAnsi="Times New Roman" w:cs="Times New Roman"/>
      <w:sz w:val="24"/>
      <w:szCs w:val="24"/>
      <w:lang w:eastAsia="en-GB"/>
    </w:rPr>
  </w:style>
  <w:style w:type="paragraph" w:styleId="Heading1">
    <w:name w:val="heading 1"/>
    <w:basedOn w:val="Normal"/>
    <w:next w:val="Normal"/>
    <w:link w:val="Heading1Char"/>
    <w:uiPriority w:val="9"/>
    <w:qFormat/>
    <w:rsid w:val="00FE468D"/>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qFormat/>
    <w:rsid w:val="00FE468D"/>
    <w:pPr>
      <w:keepNext/>
      <w:jc w:val="center"/>
      <w:outlineLvl w:val="2"/>
    </w:pPr>
    <w:rPr>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FE468D"/>
    <w:rPr>
      <w:rFonts w:ascii="Times New Roman" w:eastAsia="Times New Roman" w:hAnsi="Times New Roman" w:cs="Times New Roman"/>
      <w:b/>
      <w:sz w:val="24"/>
      <w:szCs w:val="20"/>
      <w:lang w:eastAsia="en-GB"/>
    </w:rPr>
  </w:style>
  <w:style w:type="character" w:styleId="Hyperlink">
    <w:name w:val="Hyperlink"/>
    <w:uiPriority w:val="99"/>
    <w:rsid w:val="00FE468D"/>
    <w:rPr>
      <w:color w:val="0000FF"/>
      <w:u w:val="single"/>
    </w:rPr>
  </w:style>
  <w:style w:type="character" w:styleId="CommentReference">
    <w:name w:val="annotation reference"/>
    <w:semiHidden/>
    <w:unhideWhenUsed/>
    <w:rsid w:val="00FE468D"/>
    <w:rPr>
      <w:sz w:val="16"/>
      <w:szCs w:val="16"/>
    </w:rPr>
  </w:style>
  <w:style w:type="character" w:styleId="Strong">
    <w:name w:val="Strong"/>
    <w:uiPriority w:val="22"/>
    <w:qFormat/>
    <w:rsid w:val="00FE468D"/>
    <w:rPr>
      <w:b/>
      <w:bCs/>
    </w:rPr>
  </w:style>
  <w:style w:type="paragraph" w:customStyle="1" w:styleId="H1">
    <w:name w:val="H1"/>
    <w:basedOn w:val="Heading1"/>
    <w:next w:val="Heading1"/>
    <w:qFormat/>
    <w:rsid w:val="00FE468D"/>
    <w:pPr>
      <w:keepLines w:val="0"/>
      <w:pageBreakBefore/>
      <w:spacing w:before="0"/>
      <w:jc w:val="center"/>
    </w:pPr>
    <w:rPr>
      <w:rFonts w:ascii="Times New Roman" w:eastAsia="Times New Roman" w:hAnsi="Times New Roman" w:cs="Times New Roman"/>
      <w:b/>
      <w:bCs/>
      <w:color w:val="auto"/>
      <w:sz w:val="36"/>
      <w:szCs w:val="24"/>
    </w:rPr>
  </w:style>
  <w:style w:type="paragraph" w:customStyle="1" w:styleId="H2">
    <w:name w:val="H2"/>
    <w:basedOn w:val="Normal"/>
    <w:next w:val="Normal"/>
    <w:qFormat/>
    <w:rsid w:val="00FE468D"/>
    <w:pPr>
      <w:keepNext/>
    </w:pPr>
    <w:rPr>
      <w:rFonts w:cs="Arial"/>
      <w:b/>
    </w:rPr>
  </w:style>
  <w:style w:type="character" w:customStyle="1" w:styleId="Heading1Char">
    <w:name w:val="Heading 1 Char"/>
    <w:basedOn w:val="DefaultParagraphFont"/>
    <w:link w:val="Heading1"/>
    <w:uiPriority w:val="9"/>
    <w:rsid w:val="00FE468D"/>
    <w:rPr>
      <w:rFonts w:asciiTheme="majorHAnsi" w:eastAsiaTheme="majorEastAsia" w:hAnsiTheme="majorHAnsi" w:cstheme="majorBidi"/>
      <w:color w:val="2F5496" w:themeColor="accent1" w:themeShade="BF"/>
      <w:sz w:val="32"/>
      <w:szCs w:val="32"/>
      <w:lang w:eastAsia="en-GB"/>
    </w:rPr>
  </w:style>
  <w:style w:type="paragraph" w:styleId="Header">
    <w:name w:val="header"/>
    <w:basedOn w:val="Normal"/>
    <w:link w:val="HeaderChar"/>
    <w:uiPriority w:val="99"/>
    <w:unhideWhenUsed/>
    <w:rsid w:val="0037472E"/>
    <w:pPr>
      <w:tabs>
        <w:tab w:val="center" w:pos="4513"/>
        <w:tab w:val="right" w:pos="9026"/>
      </w:tabs>
    </w:pPr>
  </w:style>
  <w:style w:type="character" w:customStyle="1" w:styleId="HeaderChar">
    <w:name w:val="Header Char"/>
    <w:basedOn w:val="DefaultParagraphFont"/>
    <w:link w:val="Header"/>
    <w:uiPriority w:val="99"/>
    <w:rsid w:val="0037472E"/>
    <w:rPr>
      <w:rFonts w:ascii="Times New Roman" w:eastAsia="Times New Roman" w:hAnsi="Times New Roman" w:cs="Times New Roman"/>
      <w:sz w:val="24"/>
      <w:szCs w:val="24"/>
      <w:lang w:eastAsia="en-GB"/>
    </w:rPr>
  </w:style>
  <w:style w:type="paragraph" w:styleId="Footer">
    <w:name w:val="footer"/>
    <w:basedOn w:val="Normal"/>
    <w:link w:val="FooterChar"/>
    <w:uiPriority w:val="99"/>
    <w:unhideWhenUsed/>
    <w:rsid w:val="0037472E"/>
    <w:pPr>
      <w:tabs>
        <w:tab w:val="center" w:pos="4513"/>
        <w:tab w:val="right" w:pos="9026"/>
      </w:tabs>
    </w:pPr>
  </w:style>
  <w:style w:type="character" w:customStyle="1" w:styleId="FooterChar">
    <w:name w:val="Footer Char"/>
    <w:basedOn w:val="DefaultParagraphFont"/>
    <w:link w:val="Footer"/>
    <w:uiPriority w:val="99"/>
    <w:rsid w:val="0037472E"/>
    <w:rPr>
      <w:rFonts w:ascii="Times New Roman" w:eastAsia="Times New Roman" w:hAnsi="Times New Roman" w:cs="Times New Roman"/>
      <w:sz w:val="24"/>
      <w:szCs w:val="24"/>
      <w:lang w:eastAsia="en-GB"/>
    </w:rPr>
  </w:style>
  <w:style w:type="paragraph" w:styleId="ListParagraph">
    <w:name w:val="List Paragraph"/>
    <w:basedOn w:val="Normal"/>
    <w:uiPriority w:val="34"/>
    <w:qFormat/>
    <w:rsid w:val="00D17F7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TotalTime>
  <Pages>3</Pages>
  <Words>671</Words>
  <Characters>3830</Characters>
  <Application>Microsoft Office Word</Application>
  <DocSecurity>0</DocSecurity>
  <Lines>31</Lines>
  <Paragraphs>8</Paragraphs>
  <ScaleCrop>false</ScaleCrop>
  <Company/>
  <LinksUpToDate>false</LinksUpToDate>
  <CharactersWithSpaces>4493</CharactersWithSpaces>
  <SharedDoc>false</SharedDoc>
  <HLinks>
    <vt:vector size="6" baseType="variant">
      <vt:variant>
        <vt:i4>8060967</vt:i4>
      </vt:variant>
      <vt:variant>
        <vt:i4>0</vt:i4>
      </vt:variant>
      <vt:variant>
        <vt:i4>0</vt:i4>
      </vt:variant>
      <vt:variant>
        <vt:i4>5</vt:i4>
      </vt:variant>
      <vt:variant>
        <vt:lpwstr>\\Storage-Server\Data\Products and Services\Publications\Final Pubs\P &amp; P England\July 21\enquiries@ofsted.gov.uk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Bell Day Nursery</dc:creator>
  <cp:keywords/>
  <dc:description/>
  <cp:lastModifiedBy>Bell Day Nursery</cp:lastModifiedBy>
  <cp:revision>25</cp:revision>
  <dcterms:created xsi:type="dcterms:W3CDTF">2026-01-22T10:24:00Z</dcterms:created>
  <dcterms:modified xsi:type="dcterms:W3CDTF">2026-01-23T13:24:00Z</dcterms:modified>
</cp:coreProperties>
</file>